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ook w:val="0000" w:firstRow="0" w:lastRow="0" w:firstColumn="0" w:lastColumn="0" w:noHBand="0" w:noVBand="0"/>
      </w:tblPr>
      <w:tblGrid>
        <w:gridCol w:w="824"/>
        <w:gridCol w:w="5092"/>
        <w:gridCol w:w="3440"/>
      </w:tblGrid>
      <w:tr w:rsidR="00BF4FBB" w:rsidRPr="00FB7D53" w14:paraId="2B934261" w14:textId="77777777" w:rsidTr="00FB7D53">
        <w:tc>
          <w:tcPr>
            <w:tcW w:w="5916" w:type="dxa"/>
            <w:gridSpan w:val="2"/>
          </w:tcPr>
          <w:p w14:paraId="7E919C02" w14:textId="4B9DB140" w:rsidR="00B63CEC" w:rsidRPr="00FB7D53" w:rsidRDefault="00B63CEC" w:rsidP="002B1AB6">
            <w:pPr>
              <w:rPr>
                <w:rFonts w:asciiTheme="minorHAnsi" w:hAnsiTheme="minorHAnsi" w:cstheme="minorHAnsi"/>
                <w:b/>
                <w:bCs/>
              </w:rPr>
            </w:pPr>
            <w:bookmarkStart w:id="0" w:name="bmkContents"/>
            <w:bookmarkEnd w:id="0"/>
            <w:r w:rsidRPr="00FB7D53">
              <w:rPr>
                <w:rFonts w:asciiTheme="minorHAnsi" w:hAnsiTheme="minorHAnsi" w:cstheme="minorHAnsi"/>
                <w:b/>
                <w:bCs/>
              </w:rPr>
              <w:br w:type="page"/>
            </w:r>
            <w:bookmarkStart w:id="1" w:name="bmkHeadingP3"/>
            <w:bookmarkStart w:id="2" w:name="_Ref303523053"/>
            <w:bookmarkEnd w:id="1"/>
            <w:bookmarkEnd w:id="2"/>
            <w:r w:rsidRPr="00FB7D53">
              <w:rPr>
                <w:rFonts w:asciiTheme="minorHAnsi" w:hAnsiTheme="minorHAnsi" w:cstheme="minorHAnsi"/>
                <w:b/>
                <w:bCs/>
              </w:rPr>
              <w:t>DATE OF AGREEMENT</w:t>
            </w:r>
            <w:r w:rsidR="00443DB1" w:rsidRPr="00FB7D53">
              <w:rPr>
                <w:rFonts w:asciiTheme="minorHAnsi" w:hAnsiTheme="minorHAnsi" w:cstheme="minorHAnsi"/>
                <w:b/>
                <w:bCs/>
              </w:rPr>
              <w:t xml:space="preserve">:  </w:t>
            </w:r>
            <w:r w:rsidR="00DB582B" w:rsidRPr="00FB7D53">
              <w:rPr>
                <w:rFonts w:asciiTheme="minorHAnsi" w:hAnsiTheme="minorHAnsi" w:cstheme="minorHAnsi"/>
                <w:szCs w:val="21"/>
                <w:shd w:val="clear" w:color="auto" w:fill="FFFF00"/>
              </w:rPr>
              <w:t xml:space="preserve">  </w:t>
            </w:r>
            <w:r w:rsidR="002B1AB6" w:rsidRPr="00FB7D53">
              <w:rPr>
                <w:rFonts w:asciiTheme="minorHAnsi" w:hAnsiTheme="minorHAnsi" w:cstheme="minorHAnsi"/>
                <w:b/>
                <w:bCs/>
              </w:rPr>
              <w:t xml:space="preserve"> </w:t>
            </w:r>
            <w:r w:rsidR="00E67810" w:rsidRPr="00FB7D53">
              <w:rPr>
                <w:rFonts w:asciiTheme="minorHAnsi" w:hAnsiTheme="minorHAnsi" w:cstheme="minorHAnsi"/>
                <w:b/>
                <w:bCs/>
              </w:rPr>
              <w:t>20</w:t>
            </w:r>
            <w:r w:rsidR="00C14659" w:rsidRPr="00FB7D53">
              <w:rPr>
                <w:rFonts w:asciiTheme="minorHAnsi" w:hAnsiTheme="minorHAnsi" w:cstheme="minorHAnsi"/>
                <w:b/>
                <w:bCs/>
              </w:rPr>
              <w:t>20</w:t>
            </w:r>
          </w:p>
        </w:tc>
        <w:tc>
          <w:tcPr>
            <w:tcW w:w="3440" w:type="dxa"/>
          </w:tcPr>
          <w:p w14:paraId="331AF0C3" w14:textId="77777777" w:rsidR="00B63CEC" w:rsidRPr="00FB7D53" w:rsidRDefault="00B63CEC" w:rsidP="00443DB1">
            <w:pPr>
              <w:rPr>
                <w:rFonts w:asciiTheme="minorHAnsi" w:hAnsiTheme="minorHAnsi" w:cstheme="minorHAnsi"/>
                <w:b/>
                <w:bCs/>
              </w:rPr>
            </w:pPr>
          </w:p>
        </w:tc>
      </w:tr>
      <w:tr w:rsidR="00BF4FBB" w:rsidRPr="00FB7D53" w14:paraId="3166B5EE" w14:textId="77777777" w:rsidTr="00FB7D53">
        <w:trPr>
          <w:cantSplit/>
        </w:trPr>
        <w:tc>
          <w:tcPr>
            <w:tcW w:w="9356" w:type="dxa"/>
            <w:gridSpan w:val="3"/>
          </w:tcPr>
          <w:p w14:paraId="4B665F66" w14:textId="60E4985B" w:rsidR="00B63CEC" w:rsidRPr="00FB7D53" w:rsidRDefault="007F7326">
            <w:pPr>
              <w:jc w:val="left"/>
              <w:rPr>
                <w:rFonts w:asciiTheme="minorHAnsi" w:hAnsiTheme="minorHAnsi" w:cstheme="minorHAnsi"/>
                <w:b/>
                <w:bCs/>
              </w:rPr>
            </w:pPr>
            <w:bookmarkStart w:id="3" w:name="bmkParties"/>
            <w:bookmarkEnd w:id="3"/>
            <w:r w:rsidRPr="00FB7D53">
              <w:rPr>
                <w:rFonts w:asciiTheme="minorHAnsi" w:hAnsiTheme="minorHAnsi" w:cstheme="minorHAnsi"/>
                <w:b/>
                <w:bCs/>
              </w:rPr>
              <w:t>PART</w:t>
            </w:r>
            <w:r w:rsidR="00FB7D53">
              <w:rPr>
                <w:rFonts w:asciiTheme="minorHAnsi" w:hAnsiTheme="minorHAnsi" w:cstheme="minorHAnsi"/>
                <w:b/>
                <w:bCs/>
              </w:rPr>
              <w:t>IES</w:t>
            </w:r>
          </w:p>
        </w:tc>
      </w:tr>
      <w:tr w:rsidR="00BF4FBB" w:rsidRPr="00FB7D53" w14:paraId="38536C77" w14:textId="77777777" w:rsidTr="00FB7D53">
        <w:trPr>
          <w:cantSplit/>
        </w:trPr>
        <w:tc>
          <w:tcPr>
            <w:tcW w:w="824" w:type="dxa"/>
          </w:tcPr>
          <w:p w14:paraId="4C5E3830" w14:textId="77777777" w:rsidR="00B63CEC" w:rsidRPr="00FB7D53" w:rsidRDefault="00B63CEC">
            <w:pPr>
              <w:jc w:val="left"/>
              <w:rPr>
                <w:rFonts w:asciiTheme="minorHAnsi" w:hAnsiTheme="minorHAnsi" w:cstheme="minorHAnsi"/>
              </w:rPr>
            </w:pPr>
            <w:bookmarkStart w:id="4" w:name="bmkPartiesP3"/>
            <w:bookmarkEnd w:id="4"/>
            <w:r w:rsidRPr="00FB7D53">
              <w:rPr>
                <w:rFonts w:asciiTheme="minorHAnsi" w:hAnsiTheme="minorHAnsi" w:cstheme="minorHAnsi"/>
              </w:rPr>
              <w:t>(1)</w:t>
            </w:r>
          </w:p>
        </w:tc>
        <w:tc>
          <w:tcPr>
            <w:tcW w:w="8532" w:type="dxa"/>
            <w:gridSpan w:val="2"/>
            <w:tcMar>
              <w:left w:w="0" w:type="dxa"/>
              <w:right w:w="0" w:type="dxa"/>
            </w:tcMar>
          </w:tcPr>
          <w:p w14:paraId="559E6347" w14:textId="05FB443E" w:rsidR="00B63CEC" w:rsidRPr="00FB7D53" w:rsidRDefault="00E42606" w:rsidP="00E648E6">
            <w:pPr>
              <w:jc w:val="left"/>
              <w:rPr>
                <w:rFonts w:asciiTheme="minorHAnsi" w:hAnsiTheme="minorHAnsi" w:cstheme="minorHAnsi"/>
                <w:b/>
                <w:bCs/>
              </w:rPr>
            </w:pPr>
            <w:r w:rsidRPr="00FB7D53">
              <w:rPr>
                <w:rFonts w:asciiTheme="minorHAnsi" w:hAnsiTheme="minorHAnsi" w:cstheme="minorHAnsi"/>
                <w:b/>
                <w:bCs/>
                <w:highlight w:val="yellow"/>
              </w:rPr>
              <w:t>Company Name</w:t>
            </w:r>
            <w:r w:rsidR="008101E9" w:rsidRPr="00FB7D53">
              <w:rPr>
                <w:rFonts w:asciiTheme="minorHAnsi" w:hAnsiTheme="minorHAnsi" w:cstheme="minorHAnsi"/>
                <w:bCs/>
              </w:rPr>
              <w:t xml:space="preserve"> </w:t>
            </w:r>
            <w:r w:rsidR="00CC055F" w:rsidRPr="00FB7D53">
              <w:rPr>
                <w:rFonts w:asciiTheme="minorHAnsi" w:hAnsiTheme="minorHAnsi" w:cstheme="minorHAnsi"/>
                <w:bCs/>
              </w:rPr>
              <w:t xml:space="preserve">a company registered in </w:t>
            </w:r>
            <w:r w:rsidRPr="00FB7D53">
              <w:rPr>
                <w:rFonts w:asciiTheme="minorHAnsi" w:hAnsiTheme="minorHAnsi" w:cstheme="minorHAnsi"/>
                <w:b/>
                <w:highlight w:val="yellow"/>
              </w:rPr>
              <w:t>Country</w:t>
            </w:r>
            <w:r w:rsidR="00C95018" w:rsidRPr="00FB7D53">
              <w:rPr>
                <w:rFonts w:asciiTheme="minorHAnsi" w:hAnsiTheme="minorHAnsi" w:cstheme="minorHAnsi"/>
                <w:b/>
                <w:bCs/>
              </w:rPr>
              <w:t xml:space="preserve"> </w:t>
            </w:r>
            <w:r w:rsidR="003A0409" w:rsidRPr="00FB7D53">
              <w:rPr>
                <w:rFonts w:asciiTheme="minorHAnsi" w:hAnsiTheme="minorHAnsi" w:cstheme="minorHAnsi"/>
                <w:bCs/>
              </w:rPr>
              <w:t xml:space="preserve">with </w:t>
            </w:r>
            <w:r w:rsidR="00CC055F" w:rsidRPr="00FB7D53">
              <w:rPr>
                <w:rFonts w:asciiTheme="minorHAnsi" w:hAnsiTheme="minorHAnsi" w:cstheme="minorHAnsi"/>
                <w:bCs/>
              </w:rPr>
              <w:t xml:space="preserve">company number </w:t>
            </w:r>
            <w:r w:rsidRPr="00FB7D53">
              <w:rPr>
                <w:rFonts w:asciiTheme="minorHAnsi" w:hAnsiTheme="minorHAnsi" w:cstheme="minorHAnsi"/>
                <w:b/>
                <w:highlight w:val="yellow"/>
              </w:rPr>
              <w:t>Company Number</w:t>
            </w:r>
            <w:r w:rsidR="00CC055F" w:rsidRPr="00FB7D53">
              <w:rPr>
                <w:rFonts w:asciiTheme="minorHAnsi" w:hAnsiTheme="minorHAnsi" w:cstheme="minorHAnsi"/>
                <w:bCs/>
              </w:rPr>
              <w:t xml:space="preserve"> whose </w:t>
            </w:r>
            <w:r w:rsidR="003A0409" w:rsidRPr="00FB7D53">
              <w:rPr>
                <w:rFonts w:asciiTheme="minorHAnsi" w:hAnsiTheme="minorHAnsi" w:cstheme="minorHAnsi"/>
                <w:bCs/>
              </w:rPr>
              <w:t xml:space="preserve">registered office address </w:t>
            </w:r>
            <w:r w:rsidR="00CC055F" w:rsidRPr="00FB7D53">
              <w:rPr>
                <w:rFonts w:asciiTheme="minorHAnsi" w:hAnsiTheme="minorHAnsi" w:cstheme="minorHAnsi"/>
                <w:bCs/>
              </w:rPr>
              <w:t>is</w:t>
            </w:r>
            <w:r w:rsidR="003A0409" w:rsidRPr="00FB7D53">
              <w:rPr>
                <w:rFonts w:asciiTheme="minorHAnsi" w:hAnsiTheme="minorHAnsi" w:cstheme="minorHAnsi"/>
                <w:bCs/>
              </w:rPr>
              <w:t xml:space="preserve"> </w:t>
            </w:r>
            <w:r w:rsidRPr="00FB7D53">
              <w:rPr>
                <w:rFonts w:asciiTheme="minorHAnsi" w:hAnsiTheme="minorHAnsi" w:cstheme="minorHAnsi"/>
                <w:b/>
                <w:bCs/>
                <w:highlight w:val="yellow"/>
              </w:rPr>
              <w:t>Address</w:t>
            </w:r>
            <w:r w:rsidR="003A0409" w:rsidRPr="00FB7D53">
              <w:rPr>
                <w:rFonts w:asciiTheme="minorHAnsi" w:hAnsiTheme="minorHAnsi" w:cstheme="minorHAnsi"/>
                <w:bCs/>
              </w:rPr>
              <w:t xml:space="preserve"> </w:t>
            </w:r>
            <w:r w:rsidR="00B63CEC" w:rsidRPr="00FB7D53">
              <w:rPr>
                <w:rFonts w:asciiTheme="minorHAnsi" w:hAnsiTheme="minorHAnsi" w:cstheme="minorHAnsi"/>
              </w:rPr>
              <w:t>(</w:t>
            </w:r>
            <w:r w:rsidR="00E648E6" w:rsidRPr="00FB7D53">
              <w:rPr>
                <w:rFonts w:asciiTheme="minorHAnsi" w:hAnsiTheme="minorHAnsi" w:cstheme="minorHAnsi"/>
              </w:rPr>
              <w:t>the</w:t>
            </w:r>
            <w:r w:rsidR="00B63CEC" w:rsidRPr="00FB7D53">
              <w:rPr>
                <w:rFonts w:asciiTheme="minorHAnsi" w:hAnsiTheme="minorHAnsi" w:cstheme="minorHAnsi"/>
              </w:rPr>
              <w:t xml:space="preserve"> "</w:t>
            </w:r>
            <w:r w:rsidRPr="00FB7D53">
              <w:rPr>
                <w:rFonts w:asciiTheme="minorHAnsi" w:hAnsiTheme="minorHAnsi" w:cstheme="minorHAnsi"/>
                <w:b/>
                <w:bCs/>
              </w:rPr>
              <w:t>Capacity Seeker</w:t>
            </w:r>
            <w:r w:rsidR="00B63CEC" w:rsidRPr="00FB7D53">
              <w:rPr>
                <w:rFonts w:asciiTheme="minorHAnsi" w:hAnsiTheme="minorHAnsi" w:cstheme="minorHAnsi"/>
                <w:b/>
                <w:bCs/>
              </w:rPr>
              <w:t>”</w:t>
            </w:r>
            <w:r w:rsidR="00B63CEC" w:rsidRPr="00FB7D53">
              <w:rPr>
                <w:rFonts w:asciiTheme="minorHAnsi" w:hAnsiTheme="minorHAnsi" w:cstheme="minorHAnsi"/>
              </w:rPr>
              <w:t>)</w:t>
            </w:r>
            <w:r w:rsidR="00FB7D53">
              <w:rPr>
                <w:rFonts w:asciiTheme="minorHAnsi" w:hAnsiTheme="minorHAnsi" w:cstheme="minorHAnsi"/>
              </w:rPr>
              <w:t>; and</w:t>
            </w:r>
          </w:p>
        </w:tc>
      </w:tr>
      <w:tr w:rsidR="00BF4FBB" w:rsidRPr="00FB7D53" w14:paraId="74F4ECA9" w14:textId="77777777" w:rsidTr="00FB7D53">
        <w:trPr>
          <w:cantSplit/>
        </w:trPr>
        <w:tc>
          <w:tcPr>
            <w:tcW w:w="824" w:type="dxa"/>
          </w:tcPr>
          <w:p w14:paraId="7374EA9E" w14:textId="77777777" w:rsidR="00B63CEC" w:rsidRPr="00FB7D53" w:rsidRDefault="00B63CEC">
            <w:pPr>
              <w:jc w:val="left"/>
              <w:rPr>
                <w:rFonts w:asciiTheme="minorHAnsi" w:hAnsiTheme="minorHAnsi" w:cstheme="minorHAnsi"/>
              </w:rPr>
            </w:pPr>
            <w:r w:rsidRPr="00FB7D53">
              <w:rPr>
                <w:rFonts w:asciiTheme="minorHAnsi" w:hAnsiTheme="minorHAnsi" w:cstheme="minorHAnsi"/>
              </w:rPr>
              <w:t>(2)</w:t>
            </w:r>
          </w:p>
        </w:tc>
        <w:tc>
          <w:tcPr>
            <w:tcW w:w="8532" w:type="dxa"/>
            <w:gridSpan w:val="2"/>
            <w:tcMar>
              <w:left w:w="0" w:type="dxa"/>
              <w:right w:w="0" w:type="dxa"/>
            </w:tcMar>
          </w:tcPr>
          <w:p w14:paraId="6759A3FC" w14:textId="5F7A1DA1" w:rsidR="00B63CEC" w:rsidRPr="00FB7D53" w:rsidRDefault="00DB582B">
            <w:pPr>
              <w:jc w:val="left"/>
              <w:rPr>
                <w:rFonts w:asciiTheme="minorHAnsi" w:hAnsiTheme="minorHAnsi" w:cstheme="minorHAnsi"/>
                <w:szCs w:val="21"/>
              </w:rPr>
            </w:pPr>
            <w:r w:rsidRPr="00FB7D53">
              <w:rPr>
                <w:rFonts w:asciiTheme="minorHAnsi" w:hAnsiTheme="minorHAnsi" w:cstheme="minorHAnsi"/>
                <w:szCs w:val="21"/>
                <w:shd w:val="clear" w:color="auto" w:fill="FFFF00"/>
              </w:rPr>
              <w:t xml:space="preserve">  </w:t>
            </w:r>
            <w:r w:rsidR="00A3688C" w:rsidRPr="00FB7D53">
              <w:rPr>
                <w:rFonts w:asciiTheme="minorHAnsi" w:hAnsiTheme="minorHAnsi" w:cstheme="minorHAnsi"/>
                <w:szCs w:val="21"/>
              </w:rPr>
              <w:t xml:space="preserve"> a company registered in </w:t>
            </w:r>
            <w:r w:rsidRPr="00FB7D53">
              <w:rPr>
                <w:rFonts w:asciiTheme="minorHAnsi" w:hAnsiTheme="minorHAnsi" w:cstheme="minorHAnsi"/>
                <w:szCs w:val="21"/>
                <w:shd w:val="clear" w:color="auto" w:fill="FFFF00"/>
              </w:rPr>
              <w:t xml:space="preserve">  </w:t>
            </w:r>
            <w:r w:rsidR="002B1AB6" w:rsidRPr="00FB7D53">
              <w:rPr>
                <w:rFonts w:asciiTheme="minorHAnsi" w:hAnsiTheme="minorHAnsi" w:cstheme="minorHAnsi"/>
                <w:szCs w:val="21"/>
              </w:rPr>
              <w:t xml:space="preserve"> </w:t>
            </w:r>
            <w:r w:rsidR="00A3688C" w:rsidRPr="00FB7D53">
              <w:rPr>
                <w:rFonts w:asciiTheme="minorHAnsi" w:hAnsiTheme="minorHAnsi" w:cstheme="minorHAnsi"/>
                <w:szCs w:val="21"/>
              </w:rPr>
              <w:t xml:space="preserve">with company number </w:t>
            </w:r>
            <w:r w:rsidRPr="00FB7D53">
              <w:rPr>
                <w:rFonts w:asciiTheme="minorHAnsi" w:hAnsiTheme="minorHAnsi" w:cstheme="minorHAnsi"/>
                <w:szCs w:val="21"/>
                <w:shd w:val="clear" w:color="auto" w:fill="FFFF00"/>
              </w:rPr>
              <w:t xml:space="preserve">  </w:t>
            </w:r>
            <w:r w:rsidR="002B1AB6" w:rsidRPr="00FB7D53">
              <w:rPr>
                <w:rFonts w:asciiTheme="minorHAnsi" w:hAnsiTheme="minorHAnsi" w:cstheme="minorHAnsi"/>
                <w:szCs w:val="21"/>
              </w:rPr>
              <w:t xml:space="preserve"> </w:t>
            </w:r>
            <w:r w:rsidR="00A3688C" w:rsidRPr="00FB7D53">
              <w:rPr>
                <w:rFonts w:asciiTheme="minorHAnsi" w:hAnsiTheme="minorHAnsi" w:cstheme="minorHAnsi"/>
                <w:szCs w:val="21"/>
              </w:rPr>
              <w:t xml:space="preserve">whose registered office is </w:t>
            </w:r>
            <w:proofErr w:type="gramStart"/>
            <w:r w:rsidRPr="00FB7D53">
              <w:rPr>
                <w:rFonts w:asciiTheme="minorHAnsi" w:hAnsiTheme="minorHAnsi" w:cstheme="minorHAnsi"/>
                <w:szCs w:val="21"/>
                <w:shd w:val="clear" w:color="auto" w:fill="FFFF00"/>
              </w:rPr>
              <w:t xml:space="preserve">  </w:t>
            </w:r>
            <w:r w:rsidR="00E648E6" w:rsidRPr="00FB7D53">
              <w:rPr>
                <w:rFonts w:asciiTheme="minorHAnsi" w:hAnsiTheme="minorHAnsi" w:cstheme="minorHAnsi"/>
              </w:rPr>
              <w:t xml:space="preserve"> </w:t>
            </w:r>
            <w:r w:rsidR="00B63CEC" w:rsidRPr="00FB7D53">
              <w:rPr>
                <w:rFonts w:asciiTheme="minorHAnsi" w:hAnsiTheme="minorHAnsi" w:cstheme="minorHAnsi"/>
              </w:rPr>
              <w:t>(</w:t>
            </w:r>
            <w:proofErr w:type="gramEnd"/>
            <w:r w:rsidR="00B63CEC" w:rsidRPr="00FB7D53">
              <w:rPr>
                <w:rFonts w:asciiTheme="minorHAnsi" w:hAnsiTheme="minorHAnsi" w:cstheme="minorHAnsi"/>
              </w:rPr>
              <w:t>the "</w:t>
            </w:r>
            <w:r w:rsidR="00E42606" w:rsidRPr="00FB7D53">
              <w:rPr>
                <w:rFonts w:asciiTheme="minorHAnsi" w:hAnsiTheme="minorHAnsi" w:cstheme="minorHAnsi"/>
                <w:b/>
                <w:bCs/>
              </w:rPr>
              <w:t>Capacity Provider</w:t>
            </w:r>
            <w:r w:rsidR="00B63CEC" w:rsidRPr="00FB7D53">
              <w:rPr>
                <w:rFonts w:asciiTheme="minorHAnsi" w:hAnsiTheme="minorHAnsi" w:cstheme="minorHAnsi"/>
              </w:rPr>
              <w:t>")</w:t>
            </w:r>
          </w:p>
        </w:tc>
      </w:tr>
    </w:tbl>
    <w:p w14:paraId="732801BB" w14:textId="77777777" w:rsidR="00B63CEC" w:rsidRPr="00FB7D53" w:rsidRDefault="00B63CEC">
      <w:pPr>
        <w:rPr>
          <w:rFonts w:asciiTheme="minorHAnsi" w:hAnsiTheme="minorHAnsi" w:cstheme="minorHAnsi"/>
        </w:rPr>
      </w:pPr>
      <w:bookmarkStart w:id="5" w:name="bmkIntro"/>
      <w:bookmarkEnd w:id="5"/>
      <w:r w:rsidRPr="00FB7D53">
        <w:rPr>
          <w:rFonts w:asciiTheme="minorHAnsi" w:hAnsiTheme="minorHAnsi" w:cstheme="minorHAnsi"/>
          <w:b/>
          <w:bCs/>
        </w:rPr>
        <w:t>INTRODUCTION</w:t>
      </w:r>
    </w:p>
    <w:p w14:paraId="60D76A54" w14:textId="1E3CC230" w:rsidR="00B63CEC" w:rsidRPr="00FB7D53" w:rsidRDefault="00B63CEC">
      <w:pPr>
        <w:pStyle w:val="Introduction"/>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Seeker</w:t>
      </w:r>
      <w:r w:rsidRPr="00FB7D53">
        <w:rPr>
          <w:rFonts w:asciiTheme="minorHAnsi" w:hAnsiTheme="minorHAnsi" w:cstheme="minorHAnsi"/>
        </w:rPr>
        <w:t xml:space="preserve"> possess</w:t>
      </w:r>
      <w:r w:rsidR="0095027D" w:rsidRPr="00FB7D53">
        <w:rPr>
          <w:rFonts w:asciiTheme="minorHAnsi" w:hAnsiTheme="minorHAnsi" w:cstheme="minorHAnsi"/>
        </w:rPr>
        <w:t>es</w:t>
      </w:r>
      <w:r w:rsidRPr="00FB7D53">
        <w:rPr>
          <w:rFonts w:asciiTheme="minorHAnsi" w:hAnsiTheme="minorHAnsi" w:cstheme="minorHAnsi"/>
        </w:rPr>
        <w:t xml:space="preserve"> certain confidential information, data, results, trade secrets, know-how and other commercial and proprietary information and intellectual property ri</w:t>
      </w:r>
      <w:r w:rsidR="003E4C68" w:rsidRPr="00FB7D53">
        <w:rPr>
          <w:rFonts w:asciiTheme="minorHAnsi" w:hAnsiTheme="minorHAnsi" w:cstheme="minorHAnsi"/>
        </w:rPr>
        <w:t xml:space="preserve">ghts in respect </w:t>
      </w:r>
      <w:r w:rsidR="00DB582B" w:rsidRPr="00FB7D53">
        <w:rPr>
          <w:rFonts w:asciiTheme="minorHAnsi" w:hAnsiTheme="minorHAnsi" w:cstheme="minorHAnsi"/>
        </w:rPr>
        <w:t>of a</w:t>
      </w:r>
      <w:r w:rsidR="00E42606" w:rsidRPr="00FB7D53">
        <w:rPr>
          <w:rFonts w:asciiTheme="minorHAnsi" w:hAnsiTheme="minorHAnsi" w:cstheme="minorHAnsi"/>
        </w:rPr>
        <w:t>n</w:t>
      </w:r>
      <w:r w:rsidR="00DB582B" w:rsidRPr="00FB7D53">
        <w:rPr>
          <w:rFonts w:asciiTheme="minorHAnsi" w:hAnsiTheme="minorHAnsi" w:cstheme="minorHAnsi"/>
        </w:rPr>
        <w:t xml:space="preserve"> </w:t>
      </w:r>
      <w:r w:rsidR="00E42606" w:rsidRPr="00FB7D53">
        <w:rPr>
          <w:rFonts w:asciiTheme="minorHAnsi" w:hAnsiTheme="minorHAnsi" w:cstheme="minorHAnsi"/>
        </w:rPr>
        <w:t xml:space="preserve">insurance </w:t>
      </w:r>
      <w:r w:rsidR="00DB582B" w:rsidRPr="00FB7D53">
        <w:rPr>
          <w:rFonts w:asciiTheme="minorHAnsi" w:hAnsiTheme="minorHAnsi" w:cstheme="minorHAnsi"/>
        </w:rPr>
        <w:t xml:space="preserve">program </w:t>
      </w:r>
      <w:r w:rsidRPr="00FB7D53">
        <w:rPr>
          <w:rFonts w:asciiTheme="minorHAnsi" w:hAnsiTheme="minorHAnsi" w:cstheme="minorHAnsi"/>
        </w:rPr>
        <w:t>(the "</w:t>
      </w:r>
      <w:r w:rsidR="00E42606" w:rsidRPr="00FB7D53">
        <w:rPr>
          <w:rFonts w:asciiTheme="minorHAnsi" w:hAnsiTheme="minorHAnsi" w:cstheme="minorHAnsi"/>
          <w:b/>
          <w:bCs/>
        </w:rPr>
        <w:t>Program</w:t>
      </w:r>
      <w:r w:rsidRPr="00FB7D53">
        <w:rPr>
          <w:rFonts w:asciiTheme="minorHAnsi" w:hAnsiTheme="minorHAnsi" w:cstheme="minorHAnsi"/>
        </w:rPr>
        <w:t>").</w:t>
      </w:r>
    </w:p>
    <w:p w14:paraId="4316FB0C" w14:textId="347F93CC" w:rsidR="00B63CEC" w:rsidRPr="00FB7D53" w:rsidRDefault="00B63CEC">
      <w:pPr>
        <w:pStyle w:val="Introduction"/>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Seeker</w:t>
      </w:r>
      <w:r w:rsidRPr="00FB7D53">
        <w:rPr>
          <w:rFonts w:asciiTheme="minorHAnsi" w:hAnsiTheme="minorHAnsi" w:cstheme="minorHAnsi"/>
        </w:rPr>
        <w:t xml:space="preserve"> ha</w:t>
      </w:r>
      <w:r w:rsidR="0095027D" w:rsidRPr="00FB7D53">
        <w:rPr>
          <w:rFonts w:asciiTheme="minorHAnsi" w:hAnsiTheme="minorHAnsi" w:cstheme="minorHAnsi"/>
        </w:rPr>
        <w:t>s</w:t>
      </w:r>
      <w:r w:rsidRPr="00FB7D53">
        <w:rPr>
          <w:rFonts w:asciiTheme="minorHAnsi" w:hAnsiTheme="minorHAnsi" w:cstheme="minorHAnsi"/>
        </w:rPr>
        <w:t xml:space="preserve"> agreed to disclose to the </w:t>
      </w:r>
      <w:r w:rsidR="00E42606" w:rsidRPr="00FB7D53">
        <w:rPr>
          <w:rFonts w:asciiTheme="minorHAnsi" w:hAnsiTheme="minorHAnsi" w:cstheme="minorHAnsi"/>
        </w:rPr>
        <w:t>Capacity Provider</w:t>
      </w:r>
      <w:r w:rsidRPr="00FB7D53">
        <w:rPr>
          <w:rFonts w:asciiTheme="minorHAnsi" w:hAnsiTheme="minorHAnsi" w:cstheme="minorHAnsi"/>
        </w:rPr>
        <w:t xml:space="preserve"> such information in the course of discussions and communications for the purpose of </w:t>
      </w:r>
      <w:r w:rsidR="00E42606" w:rsidRPr="00FB7D53">
        <w:rPr>
          <w:rFonts w:asciiTheme="minorHAnsi" w:hAnsiTheme="minorHAnsi" w:cstheme="minorHAnsi"/>
        </w:rPr>
        <w:t xml:space="preserve">the Capacity Provider </w:t>
      </w:r>
      <w:r w:rsidR="00B11EA0" w:rsidRPr="00FB7D53">
        <w:rPr>
          <w:rFonts w:asciiTheme="minorHAnsi" w:hAnsiTheme="minorHAnsi" w:cstheme="minorHAnsi"/>
        </w:rPr>
        <w:t xml:space="preserve">ascertaining interest in assuming </w:t>
      </w:r>
      <w:r w:rsidR="00E42606" w:rsidRPr="00FB7D53">
        <w:rPr>
          <w:rFonts w:asciiTheme="minorHAnsi" w:hAnsiTheme="minorHAnsi" w:cstheme="minorHAnsi"/>
        </w:rPr>
        <w:t>underwriting risk pertaining to the Program</w:t>
      </w:r>
      <w:r w:rsidR="006B41DB" w:rsidRPr="00FB7D53">
        <w:rPr>
          <w:rFonts w:asciiTheme="minorHAnsi" w:hAnsiTheme="minorHAnsi" w:cstheme="minorHAnsi"/>
        </w:rPr>
        <w:t xml:space="preserve"> </w:t>
      </w:r>
      <w:r w:rsidRPr="00FB7D53">
        <w:rPr>
          <w:rFonts w:asciiTheme="minorHAnsi" w:hAnsiTheme="minorHAnsi" w:cstheme="minorHAnsi"/>
        </w:rPr>
        <w:t>(the "</w:t>
      </w:r>
      <w:r w:rsidRPr="00FB7D53">
        <w:rPr>
          <w:rFonts w:asciiTheme="minorHAnsi" w:hAnsiTheme="minorHAnsi" w:cstheme="minorHAnsi"/>
          <w:b/>
        </w:rPr>
        <w:t>Purpose</w:t>
      </w:r>
      <w:r w:rsidRPr="00FB7D53">
        <w:rPr>
          <w:rFonts w:asciiTheme="minorHAnsi" w:hAnsiTheme="minorHAnsi" w:cstheme="minorHAnsi"/>
        </w:rPr>
        <w:t>").</w:t>
      </w:r>
    </w:p>
    <w:p w14:paraId="63A9CFBA" w14:textId="77777777" w:rsidR="00B63CEC" w:rsidRPr="00FB7D53" w:rsidRDefault="00B63CEC">
      <w:pPr>
        <w:rPr>
          <w:rFonts w:asciiTheme="minorHAnsi" w:hAnsiTheme="minorHAnsi" w:cstheme="minorHAnsi"/>
          <w:b/>
          <w:bCs/>
        </w:rPr>
      </w:pPr>
      <w:r w:rsidRPr="00FB7D53">
        <w:rPr>
          <w:rFonts w:asciiTheme="minorHAnsi" w:hAnsiTheme="minorHAnsi" w:cstheme="minorHAnsi"/>
          <w:b/>
          <w:bCs/>
        </w:rPr>
        <w:t>IT IS AGREED THAT:</w:t>
      </w:r>
    </w:p>
    <w:p w14:paraId="049300A5" w14:textId="77777777" w:rsidR="00B63CEC" w:rsidRPr="00FB7D53" w:rsidRDefault="00B63CEC">
      <w:pPr>
        <w:pStyle w:val="Level1"/>
        <w:rPr>
          <w:rFonts w:asciiTheme="minorHAnsi" w:hAnsiTheme="minorHAnsi" w:cstheme="minorHAnsi"/>
          <w:b/>
          <w:bCs/>
        </w:rPr>
      </w:pPr>
      <w:r w:rsidRPr="00FB7D53">
        <w:rPr>
          <w:rFonts w:asciiTheme="minorHAnsi" w:hAnsiTheme="minorHAnsi" w:cstheme="minorHAnsi"/>
          <w:b/>
          <w:bCs/>
        </w:rPr>
        <w:t>INTERPRETATION</w:t>
      </w:r>
    </w:p>
    <w:p w14:paraId="168C66E7" w14:textId="77777777" w:rsidR="00B63CEC" w:rsidRPr="00FB7D53" w:rsidRDefault="00B63CEC">
      <w:pPr>
        <w:pStyle w:val="Level2"/>
        <w:rPr>
          <w:rFonts w:asciiTheme="minorHAnsi" w:hAnsiTheme="minorHAnsi" w:cstheme="minorHAnsi"/>
        </w:rPr>
      </w:pPr>
      <w:bookmarkStart w:id="6" w:name="_Ref303861086"/>
      <w:r w:rsidRPr="00FB7D53">
        <w:rPr>
          <w:rFonts w:asciiTheme="minorHAnsi" w:hAnsiTheme="minorHAnsi" w:cstheme="minorHAnsi"/>
        </w:rPr>
        <w:t>In this Agreement, the following words and expressions shall have th</w:t>
      </w:r>
      <w:r w:rsidR="00755AD8" w:rsidRPr="00FB7D53">
        <w:rPr>
          <w:rFonts w:asciiTheme="minorHAnsi" w:hAnsiTheme="minorHAnsi" w:cstheme="minorHAnsi"/>
        </w:rPr>
        <w:t>e meanings given to them below:</w:t>
      </w:r>
      <w:bookmarkEnd w:id="6"/>
    </w:p>
    <w:p w14:paraId="23545ECC" w14:textId="0A36DD26" w:rsidR="00B63CEC" w:rsidRPr="00FB7D53" w:rsidRDefault="00B63CEC">
      <w:pPr>
        <w:pStyle w:val="Text2"/>
        <w:rPr>
          <w:rFonts w:asciiTheme="minorHAnsi" w:hAnsiTheme="minorHAnsi" w:cstheme="minorHAnsi"/>
        </w:rPr>
      </w:pPr>
      <w:r w:rsidRPr="00FB7D53">
        <w:rPr>
          <w:rFonts w:asciiTheme="minorHAnsi" w:hAnsiTheme="minorHAnsi" w:cstheme="minorHAnsi"/>
        </w:rPr>
        <w:t>"</w:t>
      </w:r>
      <w:r w:rsidRPr="00FB7D53">
        <w:rPr>
          <w:rFonts w:asciiTheme="minorHAnsi" w:hAnsiTheme="minorHAnsi" w:cstheme="minorHAnsi"/>
          <w:b/>
          <w:bCs/>
        </w:rPr>
        <w:t>Information</w:t>
      </w:r>
      <w:r w:rsidRPr="00FB7D53">
        <w:rPr>
          <w:rFonts w:asciiTheme="minorHAnsi" w:hAnsiTheme="minorHAnsi" w:cstheme="minorHAnsi"/>
        </w:rPr>
        <w:t xml:space="preserve">" means such information as the </w:t>
      </w:r>
      <w:r w:rsidR="00E42606" w:rsidRPr="00FB7D53">
        <w:rPr>
          <w:rFonts w:asciiTheme="minorHAnsi" w:hAnsiTheme="minorHAnsi" w:cstheme="minorHAnsi"/>
        </w:rPr>
        <w:t>Capacity Seeker</w:t>
      </w:r>
      <w:r w:rsidRPr="00FB7D53">
        <w:rPr>
          <w:rFonts w:asciiTheme="minorHAnsi" w:hAnsiTheme="minorHAnsi" w:cstheme="minorHAnsi"/>
        </w:rPr>
        <w:t xml:space="preserve"> or any of </w:t>
      </w:r>
      <w:r w:rsidR="00A6583C" w:rsidRPr="00FB7D53">
        <w:rPr>
          <w:rFonts w:asciiTheme="minorHAnsi" w:hAnsiTheme="minorHAnsi" w:cstheme="minorHAnsi"/>
        </w:rPr>
        <w:t xml:space="preserve">its </w:t>
      </w:r>
      <w:r w:rsidRPr="00FB7D53">
        <w:rPr>
          <w:rFonts w:asciiTheme="minorHAnsi" w:hAnsiTheme="minorHAnsi" w:cstheme="minorHAnsi"/>
        </w:rPr>
        <w:t xml:space="preserve">associates or advisers involved in the </w:t>
      </w:r>
      <w:r w:rsidR="00E42606" w:rsidRPr="00FB7D53">
        <w:rPr>
          <w:rFonts w:asciiTheme="minorHAnsi" w:hAnsiTheme="minorHAnsi" w:cstheme="minorHAnsi"/>
        </w:rPr>
        <w:t>Program</w:t>
      </w:r>
      <w:r w:rsidRPr="00FB7D53">
        <w:rPr>
          <w:rFonts w:asciiTheme="minorHAnsi" w:hAnsiTheme="minorHAnsi" w:cstheme="minorHAnsi"/>
        </w:rPr>
        <w:t xml:space="preserve"> may from time to time provide to the </w:t>
      </w:r>
      <w:r w:rsidR="00E42606" w:rsidRPr="00FB7D53">
        <w:rPr>
          <w:rFonts w:asciiTheme="minorHAnsi" w:hAnsiTheme="minorHAnsi" w:cstheme="minorHAnsi"/>
        </w:rPr>
        <w:t>Capacity Provider</w:t>
      </w:r>
      <w:r w:rsidRPr="00FB7D53">
        <w:rPr>
          <w:rFonts w:asciiTheme="minorHAnsi" w:hAnsiTheme="minorHAnsi" w:cstheme="minorHAnsi"/>
        </w:rPr>
        <w:t xml:space="preserve">, whether orally or in writing, and in any format whatsoever and whether marked or declared to be confidential or not, including but not limited to information relating to products and processes, data and results, know-how, technical information, drawings, maps, information in respect of any intellectual property rights whatsoever, all proprietary software (including but not limited to programs, techniques, technical information and any related materials) and all information relating to the business or contractual relationships, permits, licences and other rights or financial affairs of or to be obtained by the </w:t>
      </w:r>
      <w:r w:rsidR="00E42606" w:rsidRPr="00FB7D53">
        <w:rPr>
          <w:rFonts w:asciiTheme="minorHAnsi" w:hAnsiTheme="minorHAnsi" w:cstheme="minorHAnsi"/>
        </w:rPr>
        <w:t>Capacity Seeker</w:t>
      </w:r>
      <w:r w:rsidRPr="00FB7D53">
        <w:rPr>
          <w:rFonts w:asciiTheme="minorHAnsi" w:hAnsiTheme="minorHAnsi" w:cstheme="minorHAnsi"/>
        </w:rPr>
        <w:t xml:space="preserve"> and their associates and any </w:t>
      </w:r>
      <w:r w:rsidR="00E42606" w:rsidRPr="00FB7D53">
        <w:rPr>
          <w:rFonts w:asciiTheme="minorHAnsi" w:hAnsiTheme="minorHAnsi" w:cstheme="minorHAnsi"/>
        </w:rPr>
        <w:t>Program</w:t>
      </w:r>
      <w:r w:rsidRPr="00FB7D53">
        <w:rPr>
          <w:rFonts w:asciiTheme="minorHAnsi" w:hAnsiTheme="minorHAnsi" w:cstheme="minorHAnsi"/>
        </w:rPr>
        <w:t xml:space="preserve">s proposed to be entered into by any of them, including any business plans or projections and any information concerning fundraising by any means, other than in each case information excluded by </w:t>
      </w:r>
      <w:r w:rsidR="007E15AF" w:rsidRPr="00FB7D53">
        <w:rPr>
          <w:rFonts w:asciiTheme="minorHAnsi" w:hAnsiTheme="minorHAnsi" w:cstheme="minorHAnsi"/>
        </w:rPr>
        <w:t>c</w:t>
      </w:r>
      <w:r w:rsidRPr="00FB7D53">
        <w:rPr>
          <w:rFonts w:asciiTheme="minorHAnsi" w:hAnsiTheme="minorHAnsi" w:cstheme="minorHAnsi"/>
        </w:rPr>
        <w:t xml:space="preserve">lause </w:t>
      </w:r>
      <w:r w:rsidR="007E15AF" w:rsidRPr="00FB7D53">
        <w:rPr>
          <w:rFonts w:asciiTheme="minorHAnsi" w:hAnsiTheme="minorHAnsi" w:cstheme="minorHAnsi"/>
        </w:rPr>
        <w:fldChar w:fldCharType="begin"/>
      </w:r>
      <w:r w:rsidR="007E15AF" w:rsidRPr="00FB7D53">
        <w:rPr>
          <w:rFonts w:asciiTheme="minorHAnsi" w:hAnsiTheme="minorHAnsi" w:cstheme="minorHAnsi"/>
        </w:rPr>
        <w:instrText xml:space="preserve"> REF _Ref303523055 \r \h </w:instrText>
      </w:r>
      <w:r w:rsidR="007E15AF" w:rsidRPr="00FB7D53">
        <w:rPr>
          <w:rFonts w:asciiTheme="minorHAnsi" w:hAnsiTheme="minorHAnsi" w:cstheme="minorHAnsi"/>
        </w:rPr>
      </w:r>
      <w:r w:rsidR="00FB7D53">
        <w:rPr>
          <w:rFonts w:asciiTheme="minorHAnsi" w:hAnsiTheme="minorHAnsi" w:cstheme="minorHAnsi"/>
        </w:rPr>
        <w:instrText xml:space="preserve"> \* MERGEFORMAT </w:instrText>
      </w:r>
      <w:r w:rsidR="007E15AF" w:rsidRPr="00FB7D53">
        <w:rPr>
          <w:rFonts w:asciiTheme="minorHAnsi" w:hAnsiTheme="minorHAnsi" w:cstheme="minorHAnsi"/>
        </w:rPr>
        <w:fldChar w:fldCharType="separate"/>
      </w:r>
      <w:r w:rsidR="00C050DF" w:rsidRPr="00FB7D53">
        <w:rPr>
          <w:rFonts w:asciiTheme="minorHAnsi" w:hAnsiTheme="minorHAnsi" w:cstheme="minorHAnsi"/>
        </w:rPr>
        <w:t>3</w:t>
      </w:r>
      <w:r w:rsidR="007E15AF" w:rsidRPr="00FB7D53">
        <w:rPr>
          <w:rFonts w:asciiTheme="minorHAnsi" w:hAnsiTheme="minorHAnsi" w:cstheme="minorHAnsi"/>
        </w:rPr>
        <w:fldChar w:fldCharType="end"/>
      </w:r>
      <w:r w:rsidRPr="00FB7D53">
        <w:rPr>
          <w:rFonts w:asciiTheme="minorHAnsi" w:hAnsiTheme="minorHAnsi" w:cstheme="minorHAnsi"/>
        </w:rPr>
        <w:t xml:space="preserve">.  </w:t>
      </w:r>
    </w:p>
    <w:p w14:paraId="76C57865" w14:textId="77777777" w:rsidR="00B63CEC" w:rsidRPr="00FB7D53" w:rsidRDefault="00B63CEC">
      <w:pPr>
        <w:pStyle w:val="Text2"/>
        <w:rPr>
          <w:rFonts w:asciiTheme="minorHAnsi" w:hAnsiTheme="minorHAnsi" w:cstheme="minorHAnsi"/>
        </w:rPr>
      </w:pPr>
      <w:r w:rsidRPr="00FB7D53">
        <w:rPr>
          <w:rFonts w:asciiTheme="minorHAnsi" w:hAnsiTheme="minorHAnsi" w:cstheme="minorHAnsi"/>
        </w:rPr>
        <w:t>"</w:t>
      </w:r>
      <w:r w:rsidRPr="00FB7D53">
        <w:rPr>
          <w:rFonts w:asciiTheme="minorHAnsi" w:hAnsiTheme="minorHAnsi" w:cstheme="minorHAnsi"/>
          <w:b/>
          <w:bCs/>
        </w:rPr>
        <w:t>in</w:t>
      </w:r>
      <w:r w:rsidRPr="00FB7D53">
        <w:rPr>
          <w:rFonts w:asciiTheme="minorHAnsi" w:hAnsiTheme="minorHAnsi" w:cstheme="minorHAnsi"/>
        </w:rPr>
        <w:t xml:space="preserve"> </w:t>
      </w:r>
      <w:r w:rsidRPr="00FB7D53">
        <w:rPr>
          <w:rFonts w:asciiTheme="minorHAnsi" w:hAnsiTheme="minorHAnsi" w:cstheme="minorHAnsi"/>
          <w:b/>
          <w:bCs/>
        </w:rPr>
        <w:t>writing</w:t>
      </w:r>
      <w:r w:rsidRPr="00FB7D53">
        <w:rPr>
          <w:rFonts w:asciiTheme="minorHAnsi" w:hAnsiTheme="minorHAnsi" w:cstheme="minorHAnsi"/>
        </w:rPr>
        <w:t>" means any legible communication or any means of transmi</w:t>
      </w:r>
      <w:r w:rsidR="0095027D" w:rsidRPr="00FB7D53">
        <w:rPr>
          <w:rFonts w:asciiTheme="minorHAnsi" w:hAnsiTheme="minorHAnsi" w:cstheme="minorHAnsi"/>
        </w:rPr>
        <w:t xml:space="preserve">tting information which may be </w:t>
      </w:r>
      <w:r w:rsidRPr="00FB7D53">
        <w:rPr>
          <w:rFonts w:asciiTheme="minorHAnsi" w:hAnsiTheme="minorHAnsi" w:cstheme="minorHAnsi"/>
        </w:rPr>
        <w:t>translated into legible form including (without limita</w:t>
      </w:r>
      <w:r w:rsidR="004001FB" w:rsidRPr="00FB7D53">
        <w:rPr>
          <w:rFonts w:asciiTheme="minorHAnsi" w:hAnsiTheme="minorHAnsi" w:cstheme="minorHAnsi"/>
        </w:rPr>
        <w:t xml:space="preserve">tion) information contained in </w:t>
      </w:r>
      <w:r w:rsidRPr="00FB7D53">
        <w:rPr>
          <w:rFonts w:asciiTheme="minorHAnsi" w:hAnsiTheme="minorHAnsi" w:cstheme="minorHAnsi"/>
        </w:rPr>
        <w:t>computer readable form.</w:t>
      </w:r>
    </w:p>
    <w:p w14:paraId="33367F07" w14:textId="5366FAEA" w:rsidR="00B63CEC" w:rsidRPr="00FB7D53" w:rsidRDefault="00B63CEC">
      <w:pPr>
        <w:pStyle w:val="Level1"/>
        <w:rPr>
          <w:rFonts w:asciiTheme="minorHAnsi" w:hAnsiTheme="minorHAnsi" w:cstheme="minorHAnsi"/>
          <w:b/>
          <w:bCs/>
        </w:rPr>
      </w:pPr>
      <w:bookmarkStart w:id="7" w:name="_Ref303861241"/>
      <w:r w:rsidRPr="00FB7D53">
        <w:rPr>
          <w:rFonts w:asciiTheme="minorHAnsi" w:hAnsiTheme="minorHAnsi" w:cstheme="minorHAnsi"/>
          <w:b/>
          <w:bCs/>
        </w:rPr>
        <w:t xml:space="preserve">UNDERTAKINGS OF THE </w:t>
      </w:r>
      <w:r w:rsidR="00E42606" w:rsidRPr="00FB7D53">
        <w:rPr>
          <w:rFonts w:asciiTheme="minorHAnsi" w:hAnsiTheme="minorHAnsi" w:cstheme="minorHAnsi"/>
          <w:b/>
          <w:bCs/>
        </w:rPr>
        <w:t>CAPACITY PROVIDER</w:t>
      </w:r>
      <w:bookmarkEnd w:id="7"/>
    </w:p>
    <w:p w14:paraId="4CB3F813" w14:textId="523D4024" w:rsidR="00B63CEC" w:rsidRPr="00FB7D53" w:rsidRDefault="00B63CEC">
      <w:pPr>
        <w:pStyle w:val="Level2"/>
        <w:rPr>
          <w:rFonts w:asciiTheme="minorHAnsi" w:hAnsiTheme="minorHAnsi" w:cstheme="minorHAnsi"/>
        </w:rPr>
      </w:pPr>
      <w:r w:rsidRPr="00FB7D53">
        <w:rPr>
          <w:rFonts w:asciiTheme="minorHAnsi" w:hAnsiTheme="minorHAnsi" w:cstheme="minorHAnsi"/>
        </w:rPr>
        <w:t xml:space="preserve">In consideration of the </w:t>
      </w:r>
      <w:r w:rsidR="00E42606" w:rsidRPr="00FB7D53">
        <w:rPr>
          <w:rFonts w:asciiTheme="minorHAnsi" w:hAnsiTheme="minorHAnsi" w:cstheme="minorHAnsi"/>
        </w:rPr>
        <w:t>Capacity Seeker</w:t>
      </w:r>
      <w:r w:rsidRPr="00FB7D53">
        <w:rPr>
          <w:rFonts w:asciiTheme="minorHAnsi" w:hAnsiTheme="minorHAnsi" w:cstheme="minorHAnsi"/>
        </w:rPr>
        <w:t xml:space="preserve"> disclosing</w:t>
      </w:r>
      <w:r w:rsidR="0095027D" w:rsidRPr="00FB7D53">
        <w:rPr>
          <w:rFonts w:asciiTheme="minorHAnsi" w:hAnsiTheme="minorHAnsi" w:cstheme="minorHAnsi"/>
        </w:rPr>
        <w:t xml:space="preserve"> </w:t>
      </w:r>
      <w:r w:rsidRPr="00FB7D53">
        <w:rPr>
          <w:rFonts w:asciiTheme="minorHAnsi" w:hAnsiTheme="minorHAnsi" w:cstheme="minorHAnsi"/>
        </w:rPr>
        <w:t>Information</w:t>
      </w:r>
      <w:r w:rsidR="006B41DB" w:rsidRPr="00FB7D53">
        <w:rPr>
          <w:rFonts w:asciiTheme="minorHAnsi" w:hAnsiTheme="minorHAnsi" w:cstheme="minorHAnsi"/>
        </w:rPr>
        <w:t xml:space="preserve"> </w:t>
      </w:r>
      <w:r w:rsidRPr="00FB7D53">
        <w:rPr>
          <w:rFonts w:asciiTheme="minorHAnsi" w:hAnsiTheme="minorHAnsi" w:cstheme="minorHAnsi"/>
        </w:rPr>
        <w:t xml:space="preserve">to the </w:t>
      </w:r>
      <w:r w:rsidR="00E42606" w:rsidRPr="00FB7D53">
        <w:rPr>
          <w:rFonts w:asciiTheme="minorHAnsi" w:hAnsiTheme="minorHAnsi" w:cstheme="minorHAnsi"/>
        </w:rPr>
        <w:t>Capacity Provider</w:t>
      </w:r>
      <w:r w:rsidRPr="00FB7D53">
        <w:rPr>
          <w:rFonts w:asciiTheme="minorHAnsi" w:hAnsiTheme="minorHAnsi" w:cstheme="minorHAnsi"/>
        </w:rPr>
        <w:t xml:space="preserve">, the receipt and sufficiency of which the </w:t>
      </w:r>
      <w:r w:rsidR="00E42606" w:rsidRPr="00FB7D53">
        <w:rPr>
          <w:rFonts w:asciiTheme="minorHAnsi" w:hAnsiTheme="minorHAnsi" w:cstheme="minorHAnsi"/>
        </w:rPr>
        <w:t>Capacity Provider</w:t>
      </w:r>
      <w:r w:rsidRPr="00FB7D53">
        <w:rPr>
          <w:rFonts w:asciiTheme="minorHAnsi" w:hAnsiTheme="minorHAnsi" w:cstheme="minorHAnsi"/>
        </w:rPr>
        <w:t xml:space="preserve"> acknowledges, the </w:t>
      </w:r>
      <w:r w:rsidR="00E42606" w:rsidRPr="00FB7D53">
        <w:rPr>
          <w:rFonts w:asciiTheme="minorHAnsi" w:hAnsiTheme="minorHAnsi" w:cstheme="minorHAnsi"/>
        </w:rPr>
        <w:t>Capacity Provider</w:t>
      </w:r>
      <w:r w:rsidR="0095027D" w:rsidRPr="00FB7D53">
        <w:rPr>
          <w:rFonts w:asciiTheme="minorHAnsi" w:hAnsiTheme="minorHAnsi" w:cstheme="minorHAnsi"/>
        </w:rPr>
        <w:t xml:space="preserve"> hereby undertakes:</w:t>
      </w:r>
    </w:p>
    <w:p w14:paraId="2F40C426" w14:textId="77777777" w:rsidR="00B63CEC" w:rsidRPr="00FB7D53" w:rsidRDefault="00B63CEC">
      <w:pPr>
        <w:pStyle w:val="Level3"/>
        <w:rPr>
          <w:rFonts w:asciiTheme="minorHAnsi" w:hAnsiTheme="minorHAnsi" w:cstheme="minorHAnsi"/>
        </w:rPr>
      </w:pPr>
      <w:r w:rsidRPr="00FB7D53">
        <w:rPr>
          <w:rFonts w:asciiTheme="minorHAnsi" w:hAnsiTheme="minorHAnsi" w:cstheme="minorHAnsi"/>
        </w:rPr>
        <w:t>to use all Information so disclosed exclusively for the Purpose;</w:t>
      </w:r>
    </w:p>
    <w:p w14:paraId="62B1B813" w14:textId="75CEB911"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to maintain confidential all Information that it may acquire in any manner and shall not disclose and will use all reasonable endeavours to prevent disclosure of the Information to </w:t>
      </w:r>
      <w:r w:rsidRPr="00FB7D53">
        <w:rPr>
          <w:rFonts w:asciiTheme="minorHAnsi" w:hAnsiTheme="minorHAnsi" w:cstheme="minorHAnsi"/>
        </w:rPr>
        <w:lastRenderedPageBreak/>
        <w:t xml:space="preserve">any other party whatsoever except as provided in clause </w:t>
      </w:r>
      <w:r w:rsidR="00397DF3" w:rsidRPr="00FB7D53">
        <w:rPr>
          <w:rFonts w:asciiTheme="minorHAnsi" w:hAnsiTheme="minorHAnsi" w:cstheme="minorHAnsi"/>
        </w:rPr>
        <w:fldChar w:fldCharType="begin"/>
      </w:r>
      <w:r w:rsidR="00397DF3" w:rsidRPr="00FB7D53">
        <w:rPr>
          <w:rFonts w:asciiTheme="minorHAnsi" w:hAnsiTheme="minorHAnsi" w:cstheme="minorHAnsi"/>
        </w:rPr>
        <w:instrText xml:space="preserve"> REF _Ref303771096 \r \h </w:instrText>
      </w:r>
      <w:r w:rsidR="00397DF3" w:rsidRPr="00FB7D53">
        <w:rPr>
          <w:rFonts w:asciiTheme="minorHAnsi" w:hAnsiTheme="minorHAnsi" w:cstheme="minorHAnsi"/>
        </w:rPr>
      </w:r>
      <w:r w:rsidR="00FB7D53">
        <w:rPr>
          <w:rFonts w:asciiTheme="minorHAnsi" w:hAnsiTheme="minorHAnsi" w:cstheme="minorHAnsi"/>
        </w:rPr>
        <w:instrText xml:space="preserve"> \* MERGEFORMAT </w:instrText>
      </w:r>
      <w:r w:rsidR="00397DF3" w:rsidRPr="00FB7D53">
        <w:rPr>
          <w:rFonts w:asciiTheme="minorHAnsi" w:hAnsiTheme="minorHAnsi" w:cstheme="minorHAnsi"/>
        </w:rPr>
        <w:fldChar w:fldCharType="separate"/>
      </w:r>
      <w:r w:rsidR="00C050DF" w:rsidRPr="00FB7D53">
        <w:rPr>
          <w:rFonts w:asciiTheme="minorHAnsi" w:hAnsiTheme="minorHAnsi" w:cstheme="minorHAnsi"/>
        </w:rPr>
        <w:t>4.1(d)</w:t>
      </w:r>
      <w:r w:rsidR="00397DF3" w:rsidRPr="00FB7D53">
        <w:rPr>
          <w:rFonts w:asciiTheme="minorHAnsi" w:hAnsiTheme="minorHAnsi" w:cstheme="minorHAnsi"/>
        </w:rPr>
        <w:fldChar w:fldCharType="end"/>
      </w:r>
      <w:r w:rsidRPr="00FB7D53">
        <w:rPr>
          <w:rFonts w:asciiTheme="minorHAnsi" w:hAnsiTheme="minorHAnsi" w:cstheme="minorHAnsi"/>
        </w:rPr>
        <w:t xml:space="preserve"> below or to the extent that the </w:t>
      </w:r>
      <w:r w:rsidR="00E42606" w:rsidRPr="00FB7D53">
        <w:rPr>
          <w:rFonts w:asciiTheme="minorHAnsi" w:hAnsiTheme="minorHAnsi" w:cstheme="minorHAnsi"/>
        </w:rPr>
        <w:t>Capacity Seeker</w:t>
      </w:r>
      <w:r w:rsidRPr="00FB7D53">
        <w:rPr>
          <w:rFonts w:asciiTheme="minorHAnsi" w:hAnsiTheme="minorHAnsi" w:cstheme="minorHAnsi"/>
        </w:rPr>
        <w:t xml:space="preserve"> give written consent to such disclosure;</w:t>
      </w:r>
      <w:r w:rsidR="00397DF3" w:rsidRPr="00FB7D53">
        <w:rPr>
          <w:rFonts w:asciiTheme="minorHAnsi" w:hAnsiTheme="minorHAnsi" w:cstheme="minorHAnsi"/>
        </w:rPr>
        <w:t xml:space="preserve"> and</w:t>
      </w:r>
    </w:p>
    <w:p w14:paraId="56EF9BAD" w14:textId="77777777" w:rsidR="00B63CEC" w:rsidRPr="00FB7D53" w:rsidRDefault="00B63CEC">
      <w:pPr>
        <w:pStyle w:val="Level3"/>
        <w:rPr>
          <w:rFonts w:asciiTheme="minorHAnsi" w:hAnsiTheme="minorHAnsi" w:cstheme="minorHAnsi"/>
        </w:rPr>
      </w:pPr>
      <w:r w:rsidRPr="00FB7D53">
        <w:rPr>
          <w:rFonts w:asciiTheme="minorHAnsi" w:hAnsiTheme="minorHAnsi" w:cstheme="minorHAnsi"/>
        </w:rPr>
        <w:t>not to use any Information for its own or any other person’s commercial or other advantage,</w:t>
      </w:r>
    </w:p>
    <w:p w14:paraId="41340F78" w14:textId="77777777" w:rsidR="00B63CEC" w:rsidRPr="00FB7D53" w:rsidRDefault="00B63CEC">
      <w:pPr>
        <w:pStyle w:val="Text2"/>
        <w:rPr>
          <w:rFonts w:asciiTheme="minorHAnsi" w:hAnsiTheme="minorHAnsi" w:cstheme="minorHAnsi"/>
        </w:rPr>
      </w:pPr>
      <w:r w:rsidRPr="00FB7D53">
        <w:rPr>
          <w:rFonts w:asciiTheme="minorHAnsi" w:hAnsiTheme="minorHAnsi" w:cstheme="minorHAnsi"/>
        </w:rPr>
        <w:t>and it will accordingly not directly or indirectly use or disclose any of the Information in whole or in part save for the Purpose and in accordance with this Agreement.</w:t>
      </w:r>
    </w:p>
    <w:p w14:paraId="05423D59" w14:textId="77777777" w:rsidR="00B63CEC" w:rsidRPr="00FB7D53" w:rsidRDefault="00B63CEC">
      <w:pPr>
        <w:pStyle w:val="Level1"/>
        <w:rPr>
          <w:rFonts w:asciiTheme="minorHAnsi" w:hAnsiTheme="minorHAnsi" w:cstheme="minorHAnsi"/>
          <w:b/>
          <w:bCs/>
        </w:rPr>
      </w:pPr>
      <w:bookmarkStart w:id="8" w:name="_Ref303523055"/>
      <w:r w:rsidRPr="00FB7D53">
        <w:rPr>
          <w:rFonts w:asciiTheme="minorHAnsi" w:hAnsiTheme="minorHAnsi" w:cstheme="minorHAnsi"/>
          <w:b/>
          <w:bCs/>
        </w:rPr>
        <w:t>INFORMATION AVAILABLE FROM OTHER SOURCES</w:t>
      </w:r>
      <w:bookmarkEnd w:id="8"/>
    </w:p>
    <w:p w14:paraId="59382F23" w14:textId="31308579" w:rsidR="00B63CEC" w:rsidRPr="00FB7D53" w:rsidRDefault="00B63CEC">
      <w:pPr>
        <w:pStyle w:val="Level2"/>
        <w:rPr>
          <w:rFonts w:asciiTheme="minorHAnsi" w:hAnsiTheme="minorHAnsi" w:cstheme="minorHAnsi"/>
        </w:rPr>
      </w:pPr>
      <w:r w:rsidRPr="00FB7D53">
        <w:rPr>
          <w:rFonts w:asciiTheme="minorHAnsi" w:hAnsiTheme="minorHAnsi" w:cstheme="minorHAnsi"/>
        </w:rPr>
        <w:t xml:space="preserve">The foregoing restrictions on the </w:t>
      </w:r>
      <w:r w:rsidR="00E42606" w:rsidRPr="00FB7D53">
        <w:rPr>
          <w:rFonts w:asciiTheme="minorHAnsi" w:hAnsiTheme="minorHAnsi" w:cstheme="minorHAnsi"/>
        </w:rPr>
        <w:t>Capacity Provider</w:t>
      </w:r>
      <w:r w:rsidRPr="00FB7D53">
        <w:rPr>
          <w:rFonts w:asciiTheme="minorHAnsi" w:hAnsiTheme="minorHAnsi" w:cstheme="minorHAnsi"/>
        </w:rPr>
        <w:t xml:space="preserve"> shall not apply to any Information which:</w:t>
      </w:r>
    </w:p>
    <w:p w14:paraId="5B752735" w14:textId="3BB95FA4"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was already in the possession of the </w:t>
      </w:r>
      <w:r w:rsidR="00E42606" w:rsidRPr="00FB7D53">
        <w:rPr>
          <w:rFonts w:asciiTheme="minorHAnsi" w:hAnsiTheme="minorHAnsi" w:cstheme="minorHAnsi"/>
        </w:rPr>
        <w:t>Capacity Provider</w:t>
      </w:r>
      <w:r w:rsidRPr="00FB7D53">
        <w:rPr>
          <w:rFonts w:asciiTheme="minorHAnsi" w:hAnsiTheme="minorHAnsi" w:cstheme="minorHAnsi"/>
        </w:rPr>
        <w:t xml:space="preserve"> and at its free</w:t>
      </w:r>
      <w:r w:rsidR="007E15AF" w:rsidRPr="00FB7D53">
        <w:rPr>
          <w:rFonts w:asciiTheme="minorHAnsi" w:hAnsiTheme="minorHAnsi" w:cstheme="minorHAnsi"/>
        </w:rPr>
        <w:t xml:space="preserve"> disposal before the disclosure</w:t>
      </w:r>
      <w:r w:rsidRPr="00FB7D53">
        <w:rPr>
          <w:rFonts w:asciiTheme="minorHAnsi" w:hAnsiTheme="minorHAnsi" w:cstheme="minorHAnsi"/>
        </w:rPr>
        <w:t xml:space="preserve"> to the </w:t>
      </w:r>
      <w:r w:rsidR="00E42606" w:rsidRPr="00FB7D53">
        <w:rPr>
          <w:rFonts w:asciiTheme="minorHAnsi" w:hAnsiTheme="minorHAnsi" w:cstheme="minorHAnsi"/>
        </w:rPr>
        <w:t>Capacity Provider</w:t>
      </w:r>
      <w:r w:rsidR="007E15AF" w:rsidRPr="00FB7D53">
        <w:rPr>
          <w:rFonts w:asciiTheme="minorHAnsi" w:hAnsiTheme="minorHAnsi" w:cstheme="minorHAnsi"/>
        </w:rPr>
        <w:t xml:space="preserve"> u</w:t>
      </w:r>
      <w:r w:rsidR="00397DF3" w:rsidRPr="00FB7D53">
        <w:rPr>
          <w:rFonts w:asciiTheme="minorHAnsi" w:hAnsiTheme="minorHAnsi" w:cstheme="minorHAnsi"/>
        </w:rPr>
        <w:t>n</w:t>
      </w:r>
      <w:r w:rsidR="007E15AF" w:rsidRPr="00FB7D53">
        <w:rPr>
          <w:rFonts w:asciiTheme="minorHAnsi" w:hAnsiTheme="minorHAnsi" w:cstheme="minorHAnsi"/>
        </w:rPr>
        <w:t>der this Agreement</w:t>
      </w:r>
      <w:r w:rsidRPr="00FB7D53">
        <w:rPr>
          <w:rFonts w:asciiTheme="minorHAnsi" w:hAnsiTheme="minorHAnsi" w:cstheme="minorHAnsi"/>
        </w:rPr>
        <w:t>;</w:t>
      </w:r>
    </w:p>
    <w:p w14:paraId="386DFFC2" w14:textId="256717FF"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is disclosed to the </w:t>
      </w:r>
      <w:r w:rsidR="00E42606" w:rsidRPr="00FB7D53">
        <w:rPr>
          <w:rFonts w:asciiTheme="minorHAnsi" w:hAnsiTheme="minorHAnsi" w:cstheme="minorHAnsi"/>
        </w:rPr>
        <w:t>Capacity Provider</w:t>
      </w:r>
      <w:r w:rsidRPr="00FB7D53">
        <w:rPr>
          <w:rFonts w:asciiTheme="minorHAnsi" w:hAnsiTheme="minorHAnsi" w:cstheme="minorHAnsi"/>
        </w:rPr>
        <w:t xml:space="preserve"> without any obligations of confidence by a third party who has not derived it directly or indirectly from the </w:t>
      </w:r>
      <w:r w:rsidR="00E42606" w:rsidRPr="00FB7D53">
        <w:rPr>
          <w:rFonts w:asciiTheme="minorHAnsi" w:hAnsiTheme="minorHAnsi" w:cstheme="minorHAnsi"/>
        </w:rPr>
        <w:t>Capacity Seeker</w:t>
      </w:r>
      <w:r w:rsidRPr="00FB7D53">
        <w:rPr>
          <w:rFonts w:asciiTheme="minorHAnsi" w:hAnsiTheme="minorHAnsi" w:cstheme="minorHAnsi"/>
        </w:rPr>
        <w:t>; or</w:t>
      </w:r>
    </w:p>
    <w:p w14:paraId="6EF997B4" w14:textId="79A4AB2D" w:rsidR="00B63CEC" w:rsidRPr="00FB7D53" w:rsidRDefault="00B63CEC">
      <w:pPr>
        <w:pStyle w:val="Level3"/>
        <w:rPr>
          <w:rFonts w:asciiTheme="minorHAnsi" w:hAnsiTheme="minorHAnsi" w:cstheme="minorHAnsi"/>
        </w:rPr>
      </w:pPr>
      <w:bookmarkStart w:id="9" w:name="_Ref303523013"/>
      <w:r w:rsidRPr="00FB7D53">
        <w:rPr>
          <w:rFonts w:asciiTheme="minorHAnsi" w:hAnsiTheme="minorHAnsi" w:cstheme="minorHAnsi"/>
        </w:rPr>
        <w:t xml:space="preserve">is or becomes generally available to the public through no act or default on the part of the </w:t>
      </w:r>
      <w:r w:rsidR="00E42606" w:rsidRPr="00FB7D53">
        <w:rPr>
          <w:rFonts w:asciiTheme="minorHAnsi" w:hAnsiTheme="minorHAnsi" w:cstheme="minorHAnsi"/>
        </w:rPr>
        <w:t>Capacity Provider</w:t>
      </w:r>
      <w:r w:rsidRPr="00FB7D53">
        <w:rPr>
          <w:rFonts w:asciiTheme="minorHAnsi" w:hAnsiTheme="minorHAnsi" w:cstheme="minorHAnsi"/>
        </w:rPr>
        <w:t xml:space="preserve"> or the </w:t>
      </w:r>
      <w:r w:rsidR="00E42606" w:rsidRPr="00FB7D53">
        <w:rPr>
          <w:rFonts w:asciiTheme="minorHAnsi" w:hAnsiTheme="minorHAnsi" w:cstheme="minorHAnsi"/>
        </w:rPr>
        <w:t>Capacity Provider</w:t>
      </w:r>
      <w:r w:rsidRPr="00FB7D53">
        <w:rPr>
          <w:rFonts w:asciiTheme="minorHAnsi" w:hAnsiTheme="minorHAnsi" w:cstheme="minorHAnsi"/>
        </w:rPr>
        <w:t>'s agents</w:t>
      </w:r>
      <w:r w:rsidR="007E15AF" w:rsidRPr="00FB7D53">
        <w:rPr>
          <w:rFonts w:asciiTheme="minorHAnsi" w:hAnsiTheme="minorHAnsi" w:cstheme="minorHAnsi"/>
        </w:rPr>
        <w:t xml:space="preserve"> </w:t>
      </w:r>
      <w:r w:rsidRPr="00FB7D53">
        <w:rPr>
          <w:rFonts w:asciiTheme="minorHAnsi" w:hAnsiTheme="minorHAnsi" w:cstheme="minorHAnsi"/>
        </w:rPr>
        <w:t xml:space="preserve">or employees or is otherwise in or subsequently comes into the public domain other than by a breach of this Agreement by the </w:t>
      </w:r>
      <w:r w:rsidR="00E42606" w:rsidRPr="00FB7D53">
        <w:rPr>
          <w:rFonts w:asciiTheme="minorHAnsi" w:hAnsiTheme="minorHAnsi" w:cstheme="minorHAnsi"/>
        </w:rPr>
        <w:t>Capacity Provider</w:t>
      </w:r>
      <w:r w:rsidRPr="00FB7D53">
        <w:rPr>
          <w:rFonts w:asciiTheme="minorHAnsi" w:hAnsiTheme="minorHAnsi" w:cstheme="minorHAnsi"/>
        </w:rPr>
        <w:t>.</w:t>
      </w:r>
      <w:bookmarkEnd w:id="9"/>
    </w:p>
    <w:p w14:paraId="783DD99C" w14:textId="169EBF35" w:rsidR="00B63CEC" w:rsidRPr="00FB7D53" w:rsidRDefault="00B63CEC">
      <w:pPr>
        <w:pStyle w:val="Level2"/>
        <w:rPr>
          <w:rFonts w:asciiTheme="minorHAnsi" w:hAnsiTheme="minorHAnsi" w:cstheme="minorHAnsi"/>
        </w:rPr>
      </w:pPr>
      <w:r w:rsidRPr="00FB7D53">
        <w:rPr>
          <w:rFonts w:asciiTheme="minorHAnsi" w:hAnsiTheme="minorHAnsi" w:cstheme="minorHAnsi"/>
        </w:rPr>
        <w:t>Without prejudi</w:t>
      </w:r>
      <w:r w:rsidR="007E15AF" w:rsidRPr="00FB7D53">
        <w:rPr>
          <w:rFonts w:asciiTheme="minorHAnsi" w:hAnsiTheme="minorHAnsi" w:cstheme="minorHAnsi"/>
        </w:rPr>
        <w:t xml:space="preserve">ce to the generality of clause </w:t>
      </w:r>
      <w:r w:rsidR="007E15AF" w:rsidRPr="00FB7D53">
        <w:rPr>
          <w:rFonts w:asciiTheme="minorHAnsi" w:hAnsiTheme="minorHAnsi" w:cstheme="minorHAnsi"/>
        </w:rPr>
        <w:fldChar w:fldCharType="begin"/>
      </w:r>
      <w:r w:rsidR="007E15AF" w:rsidRPr="00FB7D53">
        <w:rPr>
          <w:rFonts w:asciiTheme="minorHAnsi" w:hAnsiTheme="minorHAnsi" w:cstheme="minorHAnsi"/>
        </w:rPr>
        <w:instrText xml:space="preserve"> REF _Ref303523013 \r \h </w:instrText>
      </w:r>
      <w:r w:rsidR="007E15AF" w:rsidRPr="00FB7D53">
        <w:rPr>
          <w:rFonts w:asciiTheme="minorHAnsi" w:hAnsiTheme="minorHAnsi" w:cstheme="minorHAnsi"/>
        </w:rPr>
      </w:r>
      <w:r w:rsidR="00FB7D53">
        <w:rPr>
          <w:rFonts w:asciiTheme="minorHAnsi" w:hAnsiTheme="minorHAnsi" w:cstheme="minorHAnsi"/>
        </w:rPr>
        <w:instrText xml:space="preserve"> \* MERGEFORMAT </w:instrText>
      </w:r>
      <w:r w:rsidR="007E15AF" w:rsidRPr="00FB7D53">
        <w:rPr>
          <w:rFonts w:asciiTheme="minorHAnsi" w:hAnsiTheme="minorHAnsi" w:cstheme="minorHAnsi"/>
        </w:rPr>
        <w:fldChar w:fldCharType="separate"/>
      </w:r>
      <w:r w:rsidR="00C050DF" w:rsidRPr="00FB7D53">
        <w:rPr>
          <w:rFonts w:asciiTheme="minorHAnsi" w:hAnsiTheme="minorHAnsi" w:cstheme="minorHAnsi"/>
        </w:rPr>
        <w:t>3.1(c)</w:t>
      </w:r>
      <w:r w:rsidR="007E15AF" w:rsidRPr="00FB7D53">
        <w:rPr>
          <w:rFonts w:asciiTheme="minorHAnsi" w:hAnsiTheme="minorHAnsi" w:cstheme="minorHAnsi"/>
        </w:rPr>
        <w:fldChar w:fldCharType="end"/>
      </w:r>
      <w:r w:rsidR="007E15AF" w:rsidRPr="00FB7D53">
        <w:rPr>
          <w:rFonts w:asciiTheme="minorHAnsi" w:hAnsiTheme="minorHAnsi" w:cstheme="minorHAnsi"/>
        </w:rPr>
        <w:t xml:space="preserve">, </w:t>
      </w:r>
      <w:r w:rsidRPr="00FB7D53">
        <w:rPr>
          <w:rFonts w:asciiTheme="minorHAnsi" w:hAnsiTheme="minorHAnsi" w:cstheme="minorHAnsi"/>
        </w:rPr>
        <w:t>Information shall not be deemed to be generally available to the public by reason only that it is known to only persons bound by confidentiality undert</w:t>
      </w:r>
      <w:r w:rsidR="007E15AF" w:rsidRPr="00FB7D53">
        <w:rPr>
          <w:rFonts w:asciiTheme="minorHAnsi" w:hAnsiTheme="minorHAnsi" w:cstheme="minorHAnsi"/>
        </w:rPr>
        <w:t>akings in similar term to this A</w:t>
      </w:r>
      <w:r w:rsidRPr="00FB7D53">
        <w:rPr>
          <w:rFonts w:asciiTheme="minorHAnsi" w:hAnsiTheme="minorHAnsi" w:cstheme="minorHAnsi"/>
        </w:rPr>
        <w:t>greement and/or a limited number of people to whom it might be of commercial interest and a combination of two or more portions of the Information shall not be deemed to be generally available to the public by reason only of each separate portion being so available.</w:t>
      </w:r>
    </w:p>
    <w:p w14:paraId="77D2345F" w14:textId="77777777" w:rsidR="00B63CEC" w:rsidRPr="00FB7D53" w:rsidRDefault="00B63CEC">
      <w:pPr>
        <w:pStyle w:val="Level1"/>
        <w:rPr>
          <w:rFonts w:asciiTheme="minorHAnsi" w:hAnsiTheme="minorHAnsi" w:cstheme="minorHAnsi"/>
          <w:b/>
          <w:bCs/>
        </w:rPr>
      </w:pPr>
      <w:bookmarkStart w:id="10" w:name="_Ref303861252"/>
      <w:r w:rsidRPr="00FB7D53">
        <w:rPr>
          <w:rFonts w:asciiTheme="minorHAnsi" w:hAnsiTheme="minorHAnsi" w:cstheme="minorHAnsi"/>
          <w:b/>
          <w:bCs/>
        </w:rPr>
        <w:t>HANDLING OF CONFIDENTIAL INFORMATION</w:t>
      </w:r>
      <w:bookmarkEnd w:id="10"/>
    </w:p>
    <w:p w14:paraId="563026B5" w14:textId="6F678AED" w:rsidR="00B63CEC" w:rsidRPr="00FB7D53" w:rsidRDefault="00B63CEC">
      <w:pPr>
        <w:pStyle w:val="Level2"/>
        <w:rPr>
          <w:rFonts w:asciiTheme="minorHAnsi" w:hAnsiTheme="minorHAnsi" w:cstheme="minorHAnsi"/>
        </w:rPr>
      </w:pPr>
      <w:r w:rsidRPr="00FB7D53">
        <w:rPr>
          <w:rFonts w:asciiTheme="minorHAnsi" w:hAnsiTheme="minorHAnsi" w:cstheme="minorHAnsi"/>
        </w:rPr>
        <w:t>To secure the confidentiality attaching to the Informat</w:t>
      </w:r>
      <w:r w:rsidR="007E15AF" w:rsidRPr="00FB7D53">
        <w:rPr>
          <w:rFonts w:asciiTheme="minorHAnsi" w:hAnsiTheme="minorHAnsi" w:cstheme="minorHAnsi"/>
        </w:rPr>
        <w:t xml:space="preserve">ion, the </w:t>
      </w:r>
      <w:r w:rsidR="00E42606" w:rsidRPr="00FB7D53">
        <w:rPr>
          <w:rFonts w:asciiTheme="minorHAnsi" w:hAnsiTheme="minorHAnsi" w:cstheme="minorHAnsi"/>
        </w:rPr>
        <w:t>Capacity Provider</w:t>
      </w:r>
      <w:r w:rsidR="007E15AF" w:rsidRPr="00FB7D53">
        <w:rPr>
          <w:rFonts w:asciiTheme="minorHAnsi" w:hAnsiTheme="minorHAnsi" w:cstheme="minorHAnsi"/>
        </w:rPr>
        <w:t xml:space="preserve"> shall:</w:t>
      </w:r>
    </w:p>
    <w:p w14:paraId="1049D3E2" w14:textId="20EEA2A2"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keep </w:t>
      </w:r>
      <w:r w:rsidR="00E42981" w:rsidRPr="00FB7D53">
        <w:rPr>
          <w:rFonts w:asciiTheme="minorHAnsi" w:hAnsiTheme="minorHAnsi" w:cstheme="minorHAnsi"/>
        </w:rPr>
        <w:t xml:space="preserve">in a </w:t>
      </w:r>
      <w:r w:rsidRPr="00FB7D53">
        <w:rPr>
          <w:rFonts w:asciiTheme="minorHAnsi" w:hAnsiTheme="minorHAnsi" w:cstheme="minorHAnsi"/>
        </w:rPr>
        <w:t>separate</w:t>
      </w:r>
      <w:r w:rsidR="00E42981" w:rsidRPr="00FB7D53">
        <w:rPr>
          <w:rFonts w:asciiTheme="minorHAnsi" w:hAnsiTheme="minorHAnsi" w:cstheme="minorHAnsi"/>
        </w:rPr>
        <w:t xml:space="preserve"> folder</w:t>
      </w:r>
      <w:r w:rsidRPr="00FB7D53">
        <w:rPr>
          <w:rFonts w:asciiTheme="minorHAnsi" w:hAnsiTheme="minorHAnsi" w:cstheme="minorHAnsi"/>
        </w:rPr>
        <w:t xml:space="preserve"> all Information and all information generated by the </w:t>
      </w:r>
      <w:r w:rsidR="00E42606" w:rsidRPr="00FB7D53">
        <w:rPr>
          <w:rFonts w:asciiTheme="minorHAnsi" w:hAnsiTheme="minorHAnsi" w:cstheme="minorHAnsi"/>
        </w:rPr>
        <w:t>Capacity Provider</w:t>
      </w:r>
      <w:r w:rsidRPr="00FB7D53">
        <w:rPr>
          <w:rFonts w:asciiTheme="minorHAnsi" w:hAnsiTheme="minorHAnsi" w:cstheme="minorHAnsi"/>
        </w:rPr>
        <w:t xml:space="preserve"> based </w:t>
      </w:r>
      <w:r w:rsidR="007E15AF" w:rsidRPr="00FB7D53">
        <w:rPr>
          <w:rFonts w:asciiTheme="minorHAnsi" w:hAnsiTheme="minorHAnsi" w:cstheme="minorHAnsi"/>
        </w:rPr>
        <w:t>on the Information</w:t>
      </w:r>
      <w:r w:rsidRPr="00FB7D53">
        <w:rPr>
          <w:rFonts w:asciiTheme="minorHAnsi" w:hAnsiTheme="minorHAnsi" w:cstheme="minorHAnsi"/>
        </w:rPr>
        <w:t xml:space="preserve"> from all documents and other records of the </w:t>
      </w:r>
      <w:r w:rsidR="00E42606" w:rsidRPr="00FB7D53">
        <w:rPr>
          <w:rFonts w:asciiTheme="minorHAnsi" w:hAnsiTheme="minorHAnsi" w:cstheme="minorHAnsi"/>
        </w:rPr>
        <w:t>Capacity Provider</w:t>
      </w:r>
      <w:r w:rsidRPr="00FB7D53">
        <w:rPr>
          <w:rFonts w:asciiTheme="minorHAnsi" w:hAnsiTheme="minorHAnsi" w:cstheme="minorHAnsi"/>
        </w:rPr>
        <w:t>;</w:t>
      </w:r>
      <w:r w:rsidR="00D4088E" w:rsidRPr="00FB7D53">
        <w:rPr>
          <w:rFonts w:asciiTheme="minorHAnsi" w:hAnsiTheme="minorHAnsi" w:cstheme="minorHAnsi"/>
          <w:noProof/>
        </w:rPr>
        <w:t xml:space="preserve"> </w:t>
      </w:r>
    </w:p>
    <w:p w14:paraId="7B524EAE" w14:textId="77585622"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make copies of the Information only to the extent that the same is required for the purposes of its evaluation by the </w:t>
      </w:r>
      <w:r w:rsidR="00E42606" w:rsidRPr="00FB7D53">
        <w:rPr>
          <w:rFonts w:asciiTheme="minorHAnsi" w:hAnsiTheme="minorHAnsi" w:cstheme="minorHAnsi"/>
        </w:rPr>
        <w:t>Capacity Provider</w:t>
      </w:r>
      <w:r w:rsidRPr="00FB7D53">
        <w:rPr>
          <w:rFonts w:asciiTheme="minorHAnsi" w:hAnsiTheme="minorHAnsi" w:cstheme="minorHAnsi"/>
        </w:rPr>
        <w:t>;</w:t>
      </w:r>
    </w:p>
    <w:p w14:paraId="1FA1514A" w14:textId="327B013C"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apply to the Information no lesser security measures and degree of care than those which the </w:t>
      </w:r>
      <w:r w:rsidR="00E42606" w:rsidRPr="00FB7D53">
        <w:rPr>
          <w:rFonts w:asciiTheme="minorHAnsi" w:hAnsiTheme="minorHAnsi" w:cstheme="minorHAnsi"/>
        </w:rPr>
        <w:t>Capacity Provider</w:t>
      </w:r>
      <w:r w:rsidRPr="00FB7D53">
        <w:rPr>
          <w:rFonts w:asciiTheme="minorHAnsi" w:hAnsiTheme="minorHAnsi" w:cstheme="minorHAnsi"/>
        </w:rPr>
        <w:t xml:space="preserve"> applies to its own confidential and proprietary information;</w:t>
      </w:r>
    </w:p>
    <w:p w14:paraId="0AB842E7" w14:textId="6129C491" w:rsidR="00B63CEC" w:rsidRPr="00FB7D53" w:rsidRDefault="00B63CEC">
      <w:pPr>
        <w:pStyle w:val="Level3"/>
        <w:rPr>
          <w:rFonts w:asciiTheme="minorHAnsi" w:hAnsiTheme="minorHAnsi" w:cstheme="minorHAnsi"/>
        </w:rPr>
      </w:pPr>
      <w:bookmarkStart w:id="11" w:name="_Ref303771096"/>
      <w:r w:rsidRPr="00FB7D53">
        <w:rPr>
          <w:rFonts w:asciiTheme="minorHAnsi" w:hAnsiTheme="minorHAnsi" w:cstheme="minorHAnsi"/>
        </w:rPr>
        <w:t xml:space="preserve">only disclose the Information to its directors, </w:t>
      </w:r>
      <w:r w:rsidR="00E42981" w:rsidRPr="00FB7D53">
        <w:rPr>
          <w:rFonts w:asciiTheme="minorHAnsi" w:hAnsiTheme="minorHAnsi" w:cstheme="minorHAnsi"/>
        </w:rPr>
        <w:t xml:space="preserve">members, </w:t>
      </w:r>
      <w:r w:rsidRPr="00FB7D53">
        <w:rPr>
          <w:rFonts w:asciiTheme="minorHAnsi" w:hAnsiTheme="minorHAnsi" w:cstheme="minorHAnsi"/>
        </w:rPr>
        <w:t xml:space="preserve">officers and employees and professional advisers, </w:t>
      </w:r>
      <w:r w:rsidR="00397DF3" w:rsidRPr="00FB7D53">
        <w:rPr>
          <w:rFonts w:asciiTheme="minorHAnsi" w:hAnsiTheme="minorHAnsi" w:cstheme="minorHAnsi"/>
        </w:rPr>
        <w:t xml:space="preserve">and </w:t>
      </w:r>
      <w:r w:rsidRPr="00FB7D53">
        <w:rPr>
          <w:rFonts w:asciiTheme="minorHAnsi" w:hAnsiTheme="minorHAnsi" w:cstheme="minorHAnsi"/>
        </w:rPr>
        <w:t xml:space="preserve">who are informed by the </w:t>
      </w:r>
      <w:r w:rsidR="00E42606" w:rsidRPr="00FB7D53">
        <w:rPr>
          <w:rFonts w:asciiTheme="minorHAnsi" w:hAnsiTheme="minorHAnsi" w:cstheme="minorHAnsi"/>
        </w:rPr>
        <w:t>Capacity Provider</w:t>
      </w:r>
      <w:r w:rsidRPr="00FB7D53">
        <w:rPr>
          <w:rFonts w:asciiTheme="minorHAnsi" w:hAnsiTheme="minorHAnsi" w:cstheme="minorHAnsi"/>
        </w:rPr>
        <w:t xml:space="preserve"> of the confidential nature of the Information; and</w:t>
      </w:r>
      <w:bookmarkEnd w:id="11"/>
    </w:p>
    <w:p w14:paraId="59EB422D" w14:textId="10B0158E"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notify the </w:t>
      </w:r>
      <w:r w:rsidR="00E42606" w:rsidRPr="00FB7D53">
        <w:rPr>
          <w:rFonts w:asciiTheme="minorHAnsi" w:hAnsiTheme="minorHAnsi" w:cstheme="minorHAnsi"/>
        </w:rPr>
        <w:t>Capacity Seeker</w:t>
      </w:r>
      <w:r w:rsidRPr="00FB7D53">
        <w:rPr>
          <w:rFonts w:asciiTheme="minorHAnsi" w:hAnsiTheme="minorHAnsi" w:cstheme="minorHAnsi"/>
        </w:rPr>
        <w:t xml:space="preserve"> immediately upon becoming aware that Information has been disclosed in breach of this Agreement or that a person to whom disclosure is not permitted has received the Information by whatever means.</w:t>
      </w:r>
    </w:p>
    <w:p w14:paraId="2DBD62AF" w14:textId="77777777" w:rsidR="00FB7D53" w:rsidRDefault="00FB7D53">
      <w:pPr>
        <w:spacing w:after="0" w:line="240" w:lineRule="auto"/>
        <w:jc w:val="left"/>
        <w:rPr>
          <w:rFonts w:asciiTheme="minorHAnsi" w:hAnsiTheme="minorHAnsi" w:cstheme="minorHAnsi"/>
          <w:b/>
          <w:bCs/>
        </w:rPr>
      </w:pPr>
      <w:bookmarkStart w:id="12" w:name="_Ref303523426"/>
      <w:r>
        <w:rPr>
          <w:rFonts w:asciiTheme="minorHAnsi" w:hAnsiTheme="minorHAnsi" w:cstheme="minorHAnsi"/>
          <w:b/>
          <w:bCs/>
        </w:rPr>
        <w:br w:type="page"/>
      </w:r>
    </w:p>
    <w:p w14:paraId="3156A346" w14:textId="630ABB39" w:rsidR="00B63CEC" w:rsidRPr="00FB7D53" w:rsidRDefault="00B63CEC">
      <w:pPr>
        <w:pStyle w:val="Level1"/>
        <w:rPr>
          <w:rFonts w:asciiTheme="minorHAnsi" w:hAnsiTheme="minorHAnsi" w:cstheme="minorHAnsi"/>
          <w:b/>
          <w:bCs/>
        </w:rPr>
      </w:pPr>
      <w:r w:rsidRPr="00FB7D53">
        <w:rPr>
          <w:rFonts w:asciiTheme="minorHAnsi" w:hAnsiTheme="minorHAnsi" w:cstheme="minorHAnsi"/>
          <w:b/>
          <w:bCs/>
        </w:rPr>
        <w:lastRenderedPageBreak/>
        <w:t>DISCLOSURE REQUIRED BY LAW</w:t>
      </w:r>
      <w:bookmarkEnd w:id="12"/>
    </w:p>
    <w:p w14:paraId="63C26F9F" w14:textId="2ABDB76E" w:rsidR="00B63CEC" w:rsidRPr="00FB7D53" w:rsidRDefault="00B63CEC">
      <w:pPr>
        <w:pStyle w:val="Level2"/>
        <w:rPr>
          <w:rFonts w:asciiTheme="minorHAnsi" w:hAnsiTheme="minorHAnsi" w:cstheme="minorHAnsi"/>
        </w:rPr>
      </w:pPr>
      <w:r w:rsidRPr="00FB7D53">
        <w:rPr>
          <w:rFonts w:asciiTheme="minorHAnsi" w:hAnsiTheme="minorHAnsi" w:cstheme="minorHAnsi"/>
        </w:rPr>
        <w:t xml:space="preserve">If the </w:t>
      </w:r>
      <w:r w:rsidR="00E42606" w:rsidRPr="00FB7D53">
        <w:rPr>
          <w:rFonts w:asciiTheme="minorHAnsi" w:hAnsiTheme="minorHAnsi" w:cstheme="minorHAnsi"/>
        </w:rPr>
        <w:t>Capacity Provider</w:t>
      </w:r>
      <w:r w:rsidRPr="00FB7D53">
        <w:rPr>
          <w:rFonts w:asciiTheme="minorHAnsi" w:hAnsiTheme="minorHAnsi" w:cstheme="minorHAnsi"/>
        </w:rPr>
        <w:t xml:space="preserve"> becomes aware that it may be required by law, regulation</w:t>
      </w:r>
      <w:r w:rsidR="00397DF3" w:rsidRPr="00FB7D53">
        <w:rPr>
          <w:rFonts w:asciiTheme="minorHAnsi" w:hAnsiTheme="minorHAnsi" w:cstheme="minorHAnsi"/>
        </w:rPr>
        <w:t xml:space="preserve">, the rules of any </w:t>
      </w:r>
      <w:r w:rsidR="00E42981" w:rsidRPr="00FB7D53">
        <w:rPr>
          <w:rFonts w:asciiTheme="minorHAnsi" w:hAnsiTheme="minorHAnsi" w:cstheme="minorHAnsi"/>
        </w:rPr>
        <w:t xml:space="preserve">public authority or </w:t>
      </w:r>
      <w:r w:rsidR="00397DF3" w:rsidRPr="00FB7D53">
        <w:rPr>
          <w:rFonts w:asciiTheme="minorHAnsi" w:hAnsiTheme="minorHAnsi" w:cstheme="minorHAnsi"/>
        </w:rPr>
        <w:t>relevant stock exchange</w:t>
      </w:r>
      <w:r w:rsidRPr="00FB7D53">
        <w:rPr>
          <w:rFonts w:asciiTheme="minorHAnsi" w:hAnsiTheme="minorHAnsi" w:cstheme="minorHAnsi"/>
        </w:rPr>
        <w:t xml:space="preserve"> or order of a court of competent jurisdiction to disclose any of the Information it will immediately notify the </w:t>
      </w:r>
      <w:r w:rsidR="00E42606" w:rsidRPr="00FB7D53">
        <w:rPr>
          <w:rFonts w:asciiTheme="minorHAnsi" w:hAnsiTheme="minorHAnsi" w:cstheme="minorHAnsi"/>
        </w:rPr>
        <w:t>Capacity Seeker</w:t>
      </w:r>
      <w:r w:rsidRPr="00FB7D53">
        <w:rPr>
          <w:rFonts w:asciiTheme="minorHAnsi" w:hAnsiTheme="minorHAnsi" w:cstheme="minorHAnsi"/>
        </w:rPr>
        <w:t xml:space="preserve"> in writing of that fact and of all relevant surrounding circumstances.</w:t>
      </w:r>
    </w:p>
    <w:p w14:paraId="354113A2" w14:textId="75DD6D06" w:rsidR="00B63CEC" w:rsidRPr="00FB7D53" w:rsidRDefault="00B63CEC">
      <w:pPr>
        <w:pStyle w:val="Level2"/>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Provider</w:t>
      </w:r>
      <w:r w:rsidRPr="00FB7D53">
        <w:rPr>
          <w:rFonts w:asciiTheme="minorHAnsi" w:hAnsiTheme="minorHAnsi" w:cstheme="minorHAnsi"/>
        </w:rPr>
        <w:t xml:space="preserve"> will, so far as is </w:t>
      </w:r>
      <w:r w:rsidR="00397DF3" w:rsidRPr="00FB7D53">
        <w:rPr>
          <w:rFonts w:asciiTheme="minorHAnsi" w:hAnsiTheme="minorHAnsi" w:cstheme="minorHAnsi"/>
        </w:rPr>
        <w:t>practicable</w:t>
      </w:r>
      <w:r w:rsidRPr="00FB7D53">
        <w:rPr>
          <w:rFonts w:asciiTheme="minorHAnsi" w:hAnsiTheme="minorHAnsi" w:cstheme="minorHAnsi"/>
        </w:rPr>
        <w:t xml:space="preserve">, seek the approval of the </w:t>
      </w:r>
      <w:r w:rsidR="00E42606" w:rsidRPr="00FB7D53">
        <w:rPr>
          <w:rFonts w:asciiTheme="minorHAnsi" w:hAnsiTheme="minorHAnsi" w:cstheme="minorHAnsi"/>
        </w:rPr>
        <w:t>Capacity Seeker</w:t>
      </w:r>
      <w:r w:rsidRPr="00FB7D53">
        <w:rPr>
          <w:rFonts w:asciiTheme="minorHAnsi" w:hAnsiTheme="minorHAnsi" w:cstheme="minorHAnsi"/>
        </w:rPr>
        <w:t xml:space="preserve"> regarding the manner and content of any disclosure or, at the </w:t>
      </w:r>
      <w:r w:rsidR="00E42606" w:rsidRPr="00FB7D53">
        <w:rPr>
          <w:rFonts w:asciiTheme="minorHAnsi" w:hAnsiTheme="minorHAnsi" w:cstheme="minorHAnsi"/>
        </w:rPr>
        <w:t>Capacity Seeker</w:t>
      </w:r>
      <w:r w:rsidRPr="00FB7D53">
        <w:rPr>
          <w:rFonts w:asciiTheme="minorHAnsi" w:hAnsiTheme="minorHAnsi" w:cstheme="minorHAnsi"/>
        </w:rPr>
        <w:t>’</w:t>
      </w:r>
      <w:r w:rsidR="007E15AF" w:rsidRPr="00FB7D53">
        <w:rPr>
          <w:rFonts w:asciiTheme="minorHAnsi" w:hAnsiTheme="minorHAnsi" w:cstheme="minorHAnsi"/>
        </w:rPr>
        <w:t>s</w:t>
      </w:r>
      <w:r w:rsidRPr="00FB7D53">
        <w:rPr>
          <w:rFonts w:asciiTheme="minorHAnsi" w:hAnsiTheme="minorHAnsi" w:cstheme="minorHAnsi"/>
        </w:rPr>
        <w:t xml:space="preserve"> expense, co-operate with any </w:t>
      </w:r>
      <w:r w:rsidR="00E42981" w:rsidRPr="00FB7D53">
        <w:rPr>
          <w:rFonts w:asciiTheme="minorHAnsi" w:hAnsiTheme="minorHAnsi" w:cstheme="minorHAnsi"/>
        </w:rPr>
        <w:t xml:space="preserve">reasonable </w:t>
      </w:r>
      <w:r w:rsidRPr="00FB7D53">
        <w:rPr>
          <w:rFonts w:asciiTheme="minorHAnsi" w:hAnsiTheme="minorHAnsi" w:cstheme="minorHAnsi"/>
        </w:rPr>
        <w:t xml:space="preserve">action which the </w:t>
      </w:r>
      <w:r w:rsidR="00E42606" w:rsidRPr="00FB7D53">
        <w:rPr>
          <w:rFonts w:asciiTheme="minorHAnsi" w:hAnsiTheme="minorHAnsi" w:cstheme="minorHAnsi"/>
        </w:rPr>
        <w:t>Capacity Seeker</w:t>
      </w:r>
      <w:r w:rsidRPr="00FB7D53">
        <w:rPr>
          <w:rFonts w:asciiTheme="minorHAnsi" w:hAnsiTheme="minorHAnsi" w:cstheme="minorHAnsi"/>
        </w:rPr>
        <w:t xml:space="preserve"> may take to challenge the validity of such requirement.</w:t>
      </w:r>
    </w:p>
    <w:p w14:paraId="1C9B04C5" w14:textId="69081057" w:rsidR="00B63CEC" w:rsidRPr="00FB7D53" w:rsidRDefault="00B63CEC">
      <w:pPr>
        <w:pStyle w:val="Level2"/>
        <w:rPr>
          <w:rFonts w:asciiTheme="minorHAnsi" w:hAnsiTheme="minorHAnsi" w:cstheme="minorHAnsi"/>
        </w:rPr>
      </w:pPr>
      <w:r w:rsidRPr="00FB7D53">
        <w:rPr>
          <w:rFonts w:asciiTheme="minorHAnsi" w:hAnsiTheme="minorHAnsi" w:cstheme="minorHAnsi"/>
        </w:rPr>
        <w:t xml:space="preserve">If the </w:t>
      </w:r>
      <w:r w:rsidR="00E42606" w:rsidRPr="00FB7D53">
        <w:rPr>
          <w:rFonts w:asciiTheme="minorHAnsi" w:hAnsiTheme="minorHAnsi" w:cstheme="minorHAnsi"/>
        </w:rPr>
        <w:t>Capacity Provider</w:t>
      </w:r>
      <w:r w:rsidRPr="00FB7D53">
        <w:rPr>
          <w:rFonts w:asciiTheme="minorHAnsi" w:hAnsiTheme="minorHAnsi" w:cstheme="minorHAnsi"/>
        </w:rPr>
        <w:t xml:space="preserve"> is unable so to notify the </w:t>
      </w:r>
      <w:r w:rsidR="00E42606" w:rsidRPr="00FB7D53">
        <w:rPr>
          <w:rFonts w:asciiTheme="minorHAnsi" w:hAnsiTheme="minorHAnsi" w:cstheme="minorHAnsi"/>
        </w:rPr>
        <w:t>Capacity Seeker</w:t>
      </w:r>
      <w:r w:rsidRPr="00FB7D53">
        <w:rPr>
          <w:rFonts w:asciiTheme="minorHAnsi" w:hAnsiTheme="minorHAnsi" w:cstheme="minorHAnsi"/>
        </w:rPr>
        <w:t xml:space="preserve"> before such disclosure is </w:t>
      </w:r>
      <w:r w:rsidR="003438F3" w:rsidRPr="00FB7D53">
        <w:rPr>
          <w:rFonts w:asciiTheme="minorHAnsi" w:hAnsiTheme="minorHAnsi" w:cstheme="minorHAnsi"/>
        </w:rPr>
        <w:t>required,</w:t>
      </w:r>
      <w:r w:rsidRPr="00FB7D53">
        <w:rPr>
          <w:rFonts w:asciiTheme="minorHAnsi" w:hAnsiTheme="minorHAnsi" w:cstheme="minorHAnsi"/>
        </w:rPr>
        <w:t xml:space="preserve"> it will notify the </w:t>
      </w:r>
      <w:r w:rsidR="00E42606" w:rsidRPr="00FB7D53">
        <w:rPr>
          <w:rFonts w:asciiTheme="minorHAnsi" w:hAnsiTheme="minorHAnsi" w:cstheme="minorHAnsi"/>
        </w:rPr>
        <w:t>Capacity Seeker</w:t>
      </w:r>
      <w:r w:rsidRPr="00FB7D53">
        <w:rPr>
          <w:rFonts w:asciiTheme="minorHAnsi" w:hAnsiTheme="minorHAnsi" w:cstheme="minorHAnsi"/>
        </w:rPr>
        <w:t xml:space="preserve"> </w:t>
      </w:r>
      <w:r w:rsidR="00CA4732" w:rsidRPr="00FB7D53">
        <w:rPr>
          <w:rFonts w:asciiTheme="minorHAnsi" w:hAnsiTheme="minorHAnsi" w:cstheme="minorHAnsi"/>
        </w:rPr>
        <w:t>as soon as practicable</w:t>
      </w:r>
      <w:r w:rsidRPr="00FB7D53">
        <w:rPr>
          <w:rFonts w:asciiTheme="minorHAnsi" w:hAnsiTheme="minorHAnsi" w:cstheme="minorHAnsi"/>
        </w:rPr>
        <w:t xml:space="preserve"> after the disclosure has been made</w:t>
      </w:r>
      <w:r w:rsidR="00E42981" w:rsidRPr="00FB7D53">
        <w:rPr>
          <w:rFonts w:asciiTheme="minorHAnsi" w:hAnsiTheme="minorHAnsi" w:cstheme="minorHAnsi"/>
        </w:rPr>
        <w:t xml:space="preserve"> if the </w:t>
      </w:r>
      <w:r w:rsidR="00E42606" w:rsidRPr="00FB7D53">
        <w:rPr>
          <w:rFonts w:asciiTheme="minorHAnsi" w:hAnsiTheme="minorHAnsi" w:cstheme="minorHAnsi"/>
        </w:rPr>
        <w:t>Capacity Provider</w:t>
      </w:r>
      <w:r w:rsidR="00E42981" w:rsidRPr="00FB7D53">
        <w:rPr>
          <w:rFonts w:asciiTheme="minorHAnsi" w:hAnsiTheme="minorHAnsi" w:cstheme="minorHAnsi"/>
        </w:rPr>
        <w:t xml:space="preserve"> is allowed to do so by law</w:t>
      </w:r>
      <w:r w:rsidRPr="00FB7D53">
        <w:rPr>
          <w:rFonts w:asciiTheme="minorHAnsi" w:hAnsiTheme="minorHAnsi" w:cstheme="minorHAnsi"/>
        </w:rPr>
        <w:t>.</w:t>
      </w:r>
    </w:p>
    <w:p w14:paraId="0212C805" w14:textId="631A1BCF" w:rsidR="00B63CEC" w:rsidRPr="00FB7D53" w:rsidRDefault="00B63CEC">
      <w:pPr>
        <w:pStyle w:val="Level2"/>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Provider</w:t>
      </w:r>
      <w:r w:rsidRPr="00FB7D53">
        <w:rPr>
          <w:rFonts w:asciiTheme="minorHAnsi" w:hAnsiTheme="minorHAnsi" w:cstheme="minorHAnsi"/>
        </w:rPr>
        <w:t xml:space="preserve"> will use </w:t>
      </w:r>
      <w:r w:rsidR="00CA4732" w:rsidRPr="00FB7D53">
        <w:rPr>
          <w:rFonts w:asciiTheme="minorHAnsi" w:hAnsiTheme="minorHAnsi" w:cstheme="minorHAnsi"/>
        </w:rPr>
        <w:t>reasonable</w:t>
      </w:r>
      <w:r w:rsidRPr="00FB7D53">
        <w:rPr>
          <w:rFonts w:asciiTheme="minorHAnsi" w:hAnsiTheme="minorHAnsi" w:cstheme="minorHAnsi"/>
        </w:rPr>
        <w:t xml:space="preserve"> endeavours to resist disclosure and to maintain the confidentiality of any Information disclosed but, </w:t>
      </w:r>
      <w:r w:rsidR="007E15AF" w:rsidRPr="00FB7D53">
        <w:rPr>
          <w:rFonts w:asciiTheme="minorHAnsi" w:hAnsiTheme="minorHAnsi" w:cstheme="minorHAnsi"/>
        </w:rPr>
        <w:t xml:space="preserve">subject always to this clause </w:t>
      </w:r>
      <w:r w:rsidR="007E15AF" w:rsidRPr="00FB7D53">
        <w:rPr>
          <w:rFonts w:asciiTheme="minorHAnsi" w:hAnsiTheme="minorHAnsi" w:cstheme="minorHAnsi"/>
        </w:rPr>
        <w:fldChar w:fldCharType="begin"/>
      </w:r>
      <w:r w:rsidR="007E15AF" w:rsidRPr="00FB7D53">
        <w:rPr>
          <w:rFonts w:asciiTheme="minorHAnsi" w:hAnsiTheme="minorHAnsi" w:cstheme="minorHAnsi"/>
        </w:rPr>
        <w:instrText xml:space="preserve"> REF _Ref303523426 \r \h </w:instrText>
      </w:r>
      <w:r w:rsidR="007E15AF" w:rsidRPr="00FB7D53">
        <w:rPr>
          <w:rFonts w:asciiTheme="minorHAnsi" w:hAnsiTheme="minorHAnsi" w:cstheme="minorHAnsi"/>
        </w:rPr>
      </w:r>
      <w:r w:rsidR="00FB7D53">
        <w:rPr>
          <w:rFonts w:asciiTheme="minorHAnsi" w:hAnsiTheme="minorHAnsi" w:cstheme="minorHAnsi"/>
        </w:rPr>
        <w:instrText xml:space="preserve"> \* MERGEFORMAT </w:instrText>
      </w:r>
      <w:r w:rsidR="007E15AF" w:rsidRPr="00FB7D53">
        <w:rPr>
          <w:rFonts w:asciiTheme="minorHAnsi" w:hAnsiTheme="minorHAnsi" w:cstheme="minorHAnsi"/>
        </w:rPr>
        <w:fldChar w:fldCharType="separate"/>
      </w:r>
      <w:r w:rsidR="00C050DF" w:rsidRPr="00FB7D53">
        <w:rPr>
          <w:rFonts w:asciiTheme="minorHAnsi" w:hAnsiTheme="minorHAnsi" w:cstheme="minorHAnsi"/>
        </w:rPr>
        <w:t>5</w:t>
      </w:r>
      <w:r w:rsidR="007E15AF" w:rsidRPr="00FB7D53">
        <w:rPr>
          <w:rFonts w:asciiTheme="minorHAnsi" w:hAnsiTheme="minorHAnsi" w:cstheme="minorHAnsi"/>
        </w:rPr>
        <w:fldChar w:fldCharType="end"/>
      </w:r>
      <w:r w:rsidRPr="00FB7D53">
        <w:rPr>
          <w:rFonts w:asciiTheme="minorHAnsi" w:hAnsiTheme="minorHAnsi" w:cstheme="minorHAnsi"/>
        </w:rPr>
        <w:t>, may make any disclosure of the Information required by law, regulation</w:t>
      </w:r>
      <w:r w:rsidR="00CA4732" w:rsidRPr="00FB7D53">
        <w:rPr>
          <w:rFonts w:asciiTheme="minorHAnsi" w:hAnsiTheme="minorHAnsi" w:cstheme="minorHAnsi"/>
        </w:rPr>
        <w:t>, the rules of any</w:t>
      </w:r>
      <w:r w:rsidR="00E42981" w:rsidRPr="00FB7D53">
        <w:rPr>
          <w:rFonts w:asciiTheme="minorHAnsi" w:hAnsiTheme="minorHAnsi" w:cstheme="minorHAnsi"/>
        </w:rPr>
        <w:t xml:space="preserve"> public authority or </w:t>
      </w:r>
      <w:r w:rsidR="00CA4732" w:rsidRPr="00FB7D53">
        <w:rPr>
          <w:rFonts w:asciiTheme="minorHAnsi" w:hAnsiTheme="minorHAnsi" w:cstheme="minorHAnsi"/>
        </w:rPr>
        <w:t>relevant stock exchange</w:t>
      </w:r>
      <w:r w:rsidRPr="00FB7D53">
        <w:rPr>
          <w:rFonts w:asciiTheme="minorHAnsi" w:hAnsiTheme="minorHAnsi" w:cstheme="minorHAnsi"/>
        </w:rPr>
        <w:t xml:space="preserve"> or order of a court of competent jurisdiction.</w:t>
      </w:r>
    </w:p>
    <w:p w14:paraId="2590221D" w14:textId="77777777" w:rsidR="00B63CEC" w:rsidRPr="00FB7D53" w:rsidRDefault="00B63CEC">
      <w:pPr>
        <w:pStyle w:val="Level1"/>
        <w:rPr>
          <w:rFonts w:asciiTheme="minorHAnsi" w:hAnsiTheme="minorHAnsi" w:cstheme="minorHAnsi"/>
          <w:b/>
          <w:bCs/>
        </w:rPr>
      </w:pPr>
      <w:bookmarkStart w:id="13" w:name="_Ref303523505"/>
      <w:r w:rsidRPr="00FB7D53">
        <w:rPr>
          <w:rFonts w:asciiTheme="minorHAnsi" w:hAnsiTheme="minorHAnsi" w:cstheme="minorHAnsi"/>
          <w:b/>
          <w:bCs/>
        </w:rPr>
        <w:t>RETURN OF INFORMATION</w:t>
      </w:r>
      <w:bookmarkEnd w:id="13"/>
    </w:p>
    <w:p w14:paraId="25797227" w14:textId="51340363" w:rsidR="00B63CEC" w:rsidRPr="00FB7D53" w:rsidRDefault="00B63CEC">
      <w:pPr>
        <w:pStyle w:val="Level2"/>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Seeker</w:t>
      </w:r>
      <w:r w:rsidRPr="00FB7D53">
        <w:rPr>
          <w:rFonts w:asciiTheme="minorHAnsi" w:hAnsiTheme="minorHAnsi" w:cstheme="minorHAnsi"/>
        </w:rPr>
        <w:t xml:space="preserve"> may at any time</w:t>
      </w:r>
      <w:r w:rsidR="007E15AF" w:rsidRPr="00FB7D53">
        <w:rPr>
          <w:rFonts w:asciiTheme="minorHAnsi" w:hAnsiTheme="minorHAnsi" w:cstheme="minorHAnsi"/>
        </w:rPr>
        <w:t>,</w:t>
      </w:r>
      <w:r w:rsidRPr="00FB7D53">
        <w:rPr>
          <w:rFonts w:asciiTheme="minorHAnsi" w:hAnsiTheme="minorHAnsi" w:cstheme="minorHAnsi"/>
        </w:rPr>
        <w:t xml:space="preserve"> and in </w:t>
      </w:r>
      <w:r w:rsidR="007E15AF" w:rsidRPr="00FB7D53">
        <w:rPr>
          <w:rFonts w:asciiTheme="minorHAnsi" w:hAnsiTheme="minorHAnsi" w:cstheme="minorHAnsi"/>
        </w:rPr>
        <w:t>its</w:t>
      </w:r>
      <w:r w:rsidRPr="00FB7D53">
        <w:rPr>
          <w:rFonts w:asciiTheme="minorHAnsi" w:hAnsiTheme="minorHAnsi" w:cstheme="minorHAnsi"/>
        </w:rPr>
        <w:t xml:space="preserve"> absolute discretion</w:t>
      </w:r>
      <w:r w:rsidR="007E15AF" w:rsidRPr="00FB7D53">
        <w:rPr>
          <w:rFonts w:asciiTheme="minorHAnsi" w:hAnsiTheme="minorHAnsi" w:cstheme="minorHAnsi"/>
        </w:rPr>
        <w:t>,</w:t>
      </w:r>
      <w:r w:rsidRPr="00FB7D53">
        <w:rPr>
          <w:rFonts w:asciiTheme="minorHAnsi" w:hAnsiTheme="minorHAnsi" w:cstheme="minorHAnsi"/>
        </w:rPr>
        <w:t xml:space="preserve"> determine or require the </w:t>
      </w:r>
      <w:r w:rsidR="00E42606" w:rsidRPr="00FB7D53">
        <w:rPr>
          <w:rFonts w:asciiTheme="minorHAnsi" w:hAnsiTheme="minorHAnsi" w:cstheme="minorHAnsi"/>
        </w:rPr>
        <w:t>Capacity Provider</w:t>
      </w:r>
      <w:r w:rsidRPr="00FB7D53">
        <w:rPr>
          <w:rFonts w:asciiTheme="minorHAnsi" w:hAnsiTheme="minorHAnsi" w:cstheme="minorHAnsi"/>
        </w:rPr>
        <w:t xml:space="preserve"> to cease all evaluation and use of the Information and</w:t>
      </w:r>
      <w:r w:rsidR="007E15AF" w:rsidRPr="00FB7D53">
        <w:rPr>
          <w:rFonts w:asciiTheme="minorHAnsi" w:hAnsiTheme="minorHAnsi" w:cstheme="minorHAnsi"/>
        </w:rPr>
        <w:t>, in such event, within 7 days:</w:t>
      </w:r>
    </w:p>
    <w:p w14:paraId="3F1D14D0" w14:textId="6C3DA133"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Provider</w:t>
      </w:r>
      <w:r w:rsidRPr="00FB7D53">
        <w:rPr>
          <w:rFonts w:asciiTheme="minorHAnsi" w:hAnsiTheme="minorHAnsi" w:cstheme="minorHAnsi"/>
        </w:rPr>
        <w:t xml:space="preserve"> will return to the </w:t>
      </w:r>
      <w:r w:rsidR="00E42606" w:rsidRPr="00FB7D53">
        <w:rPr>
          <w:rFonts w:asciiTheme="minorHAnsi" w:hAnsiTheme="minorHAnsi" w:cstheme="minorHAnsi"/>
        </w:rPr>
        <w:t>Capacity Seeker</w:t>
      </w:r>
      <w:r w:rsidRPr="00FB7D53">
        <w:rPr>
          <w:rFonts w:asciiTheme="minorHAnsi" w:hAnsiTheme="minorHAnsi" w:cstheme="minorHAnsi"/>
        </w:rPr>
        <w:t>, or shall destroy (</w:t>
      </w:r>
      <w:r w:rsidR="00E42981" w:rsidRPr="00FB7D53">
        <w:rPr>
          <w:rFonts w:asciiTheme="minorHAnsi" w:hAnsiTheme="minorHAnsi" w:cstheme="minorHAnsi"/>
        </w:rPr>
        <w:t xml:space="preserve">at the </w:t>
      </w:r>
      <w:r w:rsidR="00E42606" w:rsidRPr="00FB7D53">
        <w:rPr>
          <w:rFonts w:asciiTheme="minorHAnsi" w:hAnsiTheme="minorHAnsi" w:cstheme="minorHAnsi"/>
        </w:rPr>
        <w:t>Capacity Provider</w:t>
      </w:r>
      <w:r w:rsidR="00E42981" w:rsidRPr="00FB7D53">
        <w:rPr>
          <w:rFonts w:asciiTheme="minorHAnsi" w:hAnsiTheme="minorHAnsi" w:cstheme="minorHAnsi"/>
        </w:rPr>
        <w:t xml:space="preserve"> sole discretion</w:t>
      </w:r>
      <w:r w:rsidRPr="00FB7D53">
        <w:rPr>
          <w:rFonts w:asciiTheme="minorHAnsi" w:hAnsiTheme="minorHAnsi" w:cstheme="minorHAnsi"/>
        </w:rPr>
        <w:t>) in a secure manner, such of the original versions of the Information and copies thereof that are in its possession</w:t>
      </w:r>
      <w:r w:rsidR="00E42981" w:rsidRPr="00FB7D53">
        <w:rPr>
          <w:rFonts w:asciiTheme="minorHAnsi" w:hAnsiTheme="minorHAnsi" w:cstheme="minorHAnsi"/>
        </w:rPr>
        <w:t xml:space="preserve"> except for </w:t>
      </w:r>
      <w:proofErr w:type="spellStart"/>
      <w:r w:rsidR="00E42981" w:rsidRPr="00FB7D53">
        <w:rPr>
          <w:rFonts w:asciiTheme="minorHAnsi" w:hAnsiTheme="minorHAnsi" w:cstheme="minorHAnsi"/>
        </w:rPr>
        <w:t>i</w:t>
      </w:r>
      <w:proofErr w:type="spellEnd"/>
      <w:r w:rsidR="00E42981" w:rsidRPr="00FB7D53">
        <w:rPr>
          <w:rFonts w:asciiTheme="minorHAnsi" w:hAnsiTheme="minorHAnsi" w:cstheme="minorHAnsi"/>
        </w:rPr>
        <w:t>) Information that needs to be retain for compliance purposes and ii) Information stored in automatic IT back-up systems</w:t>
      </w:r>
      <w:r w:rsidRPr="00FB7D53">
        <w:rPr>
          <w:rFonts w:asciiTheme="minorHAnsi" w:hAnsiTheme="minorHAnsi" w:cstheme="minorHAnsi"/>
        </w:rPr>
        <w:t xml:space="preserve">; </w:t>
      </w:r>
      <w:r w:rsidR="00CA4732" w:rsidRPr="00FB7D53">
        <w:rPr>
          <w:rFonts w:asciiTheme="minorHAnsi" w:hAnsiTheme="minorHAnsi" w:cstheme="minorHAnsi"/>
        </w:rPr>
        <w:t>and</w:t>
      </w:r>
    </w:p>
    <w:p w14:paraId="59B456D0" w14:textId="7BA9BFF1" w:rsidR="00B63CEC" w:rsidRPr="00FB7D53" w:rsidRDefault="00B63CEC">
      <w:pPr>
        <w:pStyle w:val="Level3"/>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Provider</w:t>
      </w:r>
      <w:r w:rsidRPr="00FB7D53">
        <w:rPr>
          <w:rFonts w:asciiTheme="minorHAnsi" w:hAnsiTheme="minorHAnsi" w:cstheme="minorHAnsi"/>
        </w:rPr>
        <w:t xml:space="preserve"> will certify in writing to the </w:t>
      </w:r>
      <w:r w:rsidR="00E42606" w:rsidRPr="00FB7D53">
        <w:rPr>
          <w:rFonts w:asciiTheme="minorHAnsi" w:hAnsiTheme="minorHAnsi" w:cstheme="minorHAnsi"/>
        </w:rPr>
        <w:t>Capacity Seeker</w:t>
      </w:r>
      <w:r w:rsidR="00EC28D1" w:rsidRPr="00FB7D53">
        <w:rPr>
          <w:rFonts w:asciiTheme="minorHAnsi" w:hAnsiTheme="minorHAnsi" w:cstheme="minorHAnsi"/>
        </w:rPr>
        <w:t xml:space="preserve">, in such form as the </w:t>
      </w:r>
      <w:r w:rsidR="00E42606" w:rsidRPr="00FB7D53">
        <w:rPr>
          <w:rFonts w:asciiTheme="minorHAnsi" w:hAnsiTheme="minorHAnsi" w:cstheme="minorHAnsi"/>
        </w:rPr>
        <w:t>Capacity Seeker</w:t>
      </w:r>
      <w:r w:rsidR="00EC28D1" w:rsidRPr="00FB7D53">
        <w:rPr>
          <w:rFonts w:asciiTheme="minorHAnsi" w:hAnsiTheme="minorHAnsi" w:cstheme="minorHAnsi"/>
        </w:rPr>
        <w:t xml:space="preserve"> may reasonably require, that</w:t>
      </w:r>
      <w:r w:rsidRPr="00FB7D53">
        <w:rPr>
          <w:rFonts w:asciiTheme="minorHAnsi" w:hAnsiTheme="minorHAnsi" w:cstheme="minorHAnsi"/>
        </w:rPr>
        <w:t xml:space="preserve"> the relevant terms of this clause </w:t>
      </w:r>
      <w:r w:rsidR="00EC28D1" w:rsidRPr="00FB7D53">
        <w:rPr>
          <w:rFonts w:asciiTheme="minorHAnsi" w:hAnsiTheme="minorHAnsi" w:cstheme="minorHAnsi"/>
        </w:rPr>
        <w:fldChar w:fldCharType="begin"/>
      </w:r>
      <w:r w:rsidR="00EC28D1" w:rsidRPr="00FB7D53">
        <w:rPr>
          <w:rFonts w:asciiTheme="minorHAnsi" w:hAnsiTheme="minorHAnsi" w:cstheme="minorHAnsi"/>
        </w:rPr>
        <w:instrText xml:space="preserve"> REF _Ref303523505 \r \h </w:instrText>
      </w:r>
      <w:r w:rsidR="00EC28D1" w:rsidRPr="00FB7D53">
        <w:rPr>
          <w:rFonts w:asciiTheme="minorHAnsi" w:hAnsiTheme="minorHAnsi" w:cstheme="minorHAnsi"/>
        </w:rPr>
      </w:r>
      <w:r w:rsidR="00FB7D53">
        <w:rPr>
          <w:rFonts w:asciiTheme="minorHAnsi" w:hAnsiTheme="minorHAnsi" w:cstheme="minorHAnsi"/>
        </w:rPr>
        <w:instrText xml:space="preserve"> \* MERGEFORMAT </w:instrText>
      </w:r>
      <w:r w:rsidR="00EC28D1" w:rsidRPr="00FB7D53">
        <w:rPr>
          <w:rFonts w:asciiTheme="minorHAnsi" w:hAnsiTheme="minorHAnsi" w:cstheme="minorHAnsi"/>
        </w:rPr>
        <w:fldChar w:fldCharType="separate"/>
      </w:r>
      <w:r w:rsidR="00C050DF" w:rsidRPr="00FB7D53">
        <w:rPr>
          <w:rFonts w:asciiTheme="minorHAnsi" w:hAnsiTheme="minorHAnsi" w:cstheme="minorHAnsi"/>
        </w:rPr>
        <w:t>6</w:t>
      </w:r>
      <w:r w:rsidR="00EC28D1" w:rsidRPr="00FB7D53">
        <w:rPr>
          <w:rFonts w:asciiTheme="minorHAnsi" w:hAnsiTheme="minorHAnsi" w:cstheme="minorHAnsi"/>
        </w:rPr>
        <w:fldChar w:fldCharType="end"/>
      </w:r>
      <w:r w:rsidRPr="00FB7D53">
        <w:rPr>
          <w:rFonts w:asciiTheme="minorHAnsi" w:hAnsiTheme="minorHAnsi" w:cstheme="minorHAnsi"/>
        </w:rPr>
        <w:t xml:space="preserve"> have been complied with.</w:t>
      </w:r>
    </w:p>
    <w:p w14:paraId="76734EF0" w14:textId="77777777" w:rsidR="00B63CEC" w:rsidRPr="00FB7D53" w:rsidRDefault="00B63CEC" w:rsidP="00CA4732">
      <w:pPr>
        <w:pStyle w:val="Level1"/>
        <w:keepNext/>
        <w:rPr>
          <w:rFonts w:asciiTheme="minorHAnsi" w:hAnsiTheme="minorHAnsi" w:cstheme="minorHAnsi"/>
          <w:b/>
          <w:bCs/>
        </w:rPr>
      </w:pPr>
      <w:r w:rsidRPr="00FB7D53">
        <w:rPr>
          <w:rFonts w:asciiTheme="minorHAnsi" w:hAnsiTheme="minorHAnsi" w:cstheme="minorHAnsi"/>
          <w:b/>
          <w:bCs/>
        </w:rPr>
        <w:t>NO WARRANTY</w:t>
      </w:r>
    </w:p>
    <w:p w14:paraId="40A8442D" w14:textId="0143F1E8" w:rsidR="00B63CEC" w:rsidRPr="00FB7D53" w:rsidRDefault="00B63CEC" w:rsidP="00CA4732">
      <w:pPr>
        <w:pStyle w:val="Text2"/>
        <w:keepNext/>
        <w:rPr>
          <w:rFonts w:asciiTheme="minorHAnsi" w:hAnsiTheme="minorHAnsi" w:cstheme="minorHAnsi"/>
        </w:rPr>
      </w:pPr>
      <w:r w:rsidRPr="00FB7D53">
        <w:rPr>
          <w:rFonts w:asciiTheme="minorHAnsi" w:hAnsiTheme="minorHAnsi" w:cstheme="minorHAnsi"/>
        </w:rPr>
        <w:t xml:space="preserve">The </w:t>
      </w:r>
      <w:r w:rsidR="00E42606" w:rsidRPr="00FB7D53">
        <w:rPr>
          <w:rFonts w:asciiTheme="minorHAnsi" w:hAnsiTheme="minorHAnsi" w:cstheme="minorHAnsi"/>
        </w:rPr>
        <w:t>Capacity Provider</w:t>
      </w:r>
      <w:r w:rsidRPr="00FB7D53">
        <w:rPr>
          <w:rFonts w:asciiTheme="minorHAnsi" w:hAnsiTheme="minorHAnsi" w:cstheme="minorHAnsi"/>
        </w:rPr>
        <w:t xml:space="preserve"> understands that the Information is being provided to it for informational purposes only and without representation or warranty, express or implied, by the </w:t>
      </w:r>
      <w:r w:rsidR="00E42606" w:rsidRPr="00FB7D53">
        <w:rPr>
          <w:rFonts w:asciiTheme="minorHAnsi" w:hAnsiTheme="minorHAnsi" w:cstheme="minorHAnsi"/>
        </w:rPr>
        <w:t>Capacity Seeker</w:t>
      </w:r>
      <w:r w:rsidRPr="00FB7D53">
        <w:rPr>
          <w:rFonts w:asciiTheme="minorHAnsi" w:hAnsiTheme="minorHAnsi" w:cstheme="minorHAnsi"/>
        </w:rPr>
        <w:t xml:space="preserve"> as to its accuracy or completeness and without any responsibility on the part of </w:t>
      </w:r>
      <w:r w:rsidR="00BB2F23" w:rsidRPr="00FB7D53">
        <w:rPr>
          <w:rFonts w:asciiTheme="minorHAnsi" w:hAnsiTheme="minorHAnsi" w:cstheme="minorHAnsi"/>
        </w:rPr>
        <w:t>the</w:t>
      </w:r>
      <w:r w:rsidRPr="00FB7D53">
        <w:rPr>
          <w:rFonts w:asciiTheme="minorHAnsi" w:hAnsiTheme="minorHAnsi" w:cstheme="minorHAnsi"/>
        </w:rPr>
        <w:t xml:space="preserve"> </w:t>
      </w:r>
      <w:r w:rsidR="00E42606" w:rsidRPr="00FB7D53">
        <w:rPr>
          <w:rFonts w:asciiTheme="minorHAnsi" w:hAnsiTheme="minorHAnsi" w:cstheme="minorHAnsi"/>
        </w:rPr>
        <w:t>Capacity Seeker</w:t>
      </w:r>
      <w:r w:rsidRPr="00FB7D53">
        <w:rPr>
          <w:rFonts w:asciiTheme="minorHAnsi" w:hAnsiTheme="minorHAnsi" w:cstheme="minorHAnsi"/>
        </w:rPr>
        <w:t xml:space="preserve"> to revise or update the Information.  The </w:t>
      </w:r>
      <w:r w:rsidR="00E42606" w:rsidRPr="00FB7D53">
        <w:rPr>
          <w:rFonts w:asciiTheme="minorHAnsi" w:hAnsiTheme="minorHAnsi" w:cstheme="minorHAnsi"/>
        </w:rPr>
        <w:t>Capacity Provider</w:t>
      </w:r>
      <w:r w:rsidRPr="00FB7D53">
        <w:rPr>
          <w:rFonts w:asciiTheme="minorHAnsi" w:hAnsiTheme="minorHAnsi" w:cstheme="minorHAnsi"/>
        </w:rPr>
        <w:t xml:space="preserve"> acknowledges that it will make its own analysis and decisions with respect to the </w:t>
      </w:r>
      <w:r w:rsidR="00E42606" w:rsidRPr="00FB7D53">
        <w:rPr>
          <w:rFonts w:asciiTheme="minorHAnsi" w:hAnsiTheme="minorHAnsi" w:cstheme="minorHAnsi"/>
        </w:rPr>
        <w:t>Program</w:t>
      </w:r>
      <w:r w:rsidRPr="00FB7D53">
        <w:rPr>
          <w:rFonts w:asciiTheme="minorHAnsi" w:hAnsiTheme="minorHAnsi" w:cstheme="minorHAnsi"/>
        </w:rPr>
        <w:t>, independently and without reliance on the Information</w:t>
      </w:r>
      <w:r w:rsidR="00BB2F23" w:rsidRPr="00FB7D53">
        <w:rPr>
          <w:rFonts w:asciiTheme="minorHAnsi" w:hAnsiTheme="minorHAnsi" w:cstheme="minorHAnsi"/>
        </w:rPr>
        <w:t xml:space="preserve"> </w:t>
      </w:r>
      <w:r w:rsidRPr="00FB7D53">
        <w:rPr>
          <w:rFonts w:asciiTheme="minorHAnsi" w:hAnsiTheme="minorHAnsi" w:cstheme="minorHAnsi"/>
        </w:rPr>
        <w:t xml:space="preserve">or on the </w:t>
      </w:r>
      <w:r w:rsidR="00E42606" w:rsidRPr="00FB7D53">
        <w:rPr>
          <w:rFonts w:asciiTheme="minorHAnsi" w:hAnsiTheme="minorHAnsi" w:cstheme="minorHAnsi"/>
        </w:rPr>
        <w:t>Capacity Seeker</w:t>
      </w:r>
      <w:r w:rsidRPr="00FB7D53">
        <w:rPr>
          <w:rFonts w:asciiTheme="minorHAnsi" w:hAnsiTheme="minorHAnsi" w:cstheme="minorHAnsi"/>
        </w:rPr>
        <w:t xml:space="preserve"> and based upon such investigation and analysis as the </w:t>
      </w:r>
      <w:r w:rsidR="00E42606" w:rsidRPr="00FB7D53">
        <w:rPr>
          <w:rFonts w:asciiTheme="minorHAnsi" w:hAnsiTheme="minorHAnsi" w:cstheme="minorHAnsi"/>
        </w:rPr>
        <w:t>Capacity Provider</w:t>
      </w:r>
      <w:r w:rsidRPr="00FB7D53">
        <w:rPr>
          <w:rFonts w:asciiTheme="minorHAnsi" w:hAnsiTheme="minorHAnsi" w:cstheme="minorHAnsi"/>
        </w:rPr>
        <w:t xml:space="preserve"> deems appropriate.</w:t>
      </w:r>
    </w:p>
    <w:p w14:paraId="124C36E9" w14:textId="77777777" w:rsidR="00B63CEC" w:rsidRPr="00FB7D53" w:rsidRDefault="00B63CEC">
      <w:pPr>
        <w:pStyle w:val="Level1"/>
        <w:rPr>
          <w:rFonts w:asciiTheme="minorHAnsi" w:hAnsiTheme="minorHAnsi" w:cstheme="minorHAnsi"/>
          <w:b/>
          <w:bCs/>
        </w:rPr>
      </w:pPr>
      <w:r w:rsidRPr="00FB7D53">
        <w:rPr>
          <w:rFonts w:asciiTheme="minorHAnsi" w:hAnsiTheme="minorHAnsi" w:cstheme="minorHAnsi"/>
          <w:b/>
          <w:bCs/>
        </w:rPr>
        <w:t>REMEDIES</w:t>
      </w:r>
    </w:p>
    <w:p w14:paraId="10E343D7" w14:textId="1A765A67" w:rsidR="00B63CEC" w:rsidRPr="00FB7D53" w:rsidRDefault="00B63CEC">
      <w:pPr>
        <w:pStyle w:val="Text2"/>
        <w:rPr>
          <w:rFonts w:asciiTheme="minorHAnsi" w:hAnsiTheme="minorHAnsi" w:cstheme="minorHAnsi"/>
        </w:rPr>
      </w:pPr>
      <w:r w:rsidRPr="00FB7D53">
        <w:rPr>
          <w:rFonts w:asciiTheme="minorHAnsi" w:hAnsiTheme="minorHAnsi" w:cstheme="minorHAnsi"/>
        </w:rPr>
        <w:t xml:space="preserve">It is understood that a breach by a </w:t>
      </w:r>
      <w:r w:rsidR="00E42606" w:rsidRPr="00FB7D53">
        <w:rPr>
          <w:rFonts w:asciiTheme="minorHAnsi" w:hAnsiTheme="minorHAnsi" w:cstheme="minorHAnsi"/>
        </w:rPr>
        <w:t>Capacity Provider</w:t>
      </w:r>
      <w:r w:rsidRPr="00FB7D53">
        <w:rPr>
          <w:rFonts w:asciiTheme="minorHAnsi" w:hAnsiTheme="minorHAnsi" w:cstheme="minorHAnsi"/>
        </w:rPr>
        <w:t xml:space="preserve"> of any of the covenants or provisions contained in this Agreement may cause the </w:t>
      </w:r>
      <w:r w:rsidR="00E42606" w:rsidRPr="00FB7D53">
        <w:rPr>
          <w:rFonts w:asciiTheme="minorHAnsi" w:hAnsiTheme="minorHAnsi" w:cstheme="minorHAnsi"/>
        </w:rPr>
        <w:t>Capacity Seeker</w:t>
      </w:r>
      <w:r w:rsidRPr="00FB7D53">
        <w:rPr>
          <w:rFonts w:asciiTheme="minorHAnsi" w:hAnsiTheme="minorHAnsi" w:cstheme="minorHAnsi"/>
        </w:rPr>
        <w:t xml:space="preserve"> harm which could not be adequately compensated for by damages and that, in addition to a damages claim, the </w:t>
      </w:r>
      <w:r w:rsidR="00E42606" w:rsidRPr="00FB7D53">
        <w:rPr>
          <w:rFonts w:asciiTheme="minorHAnsi" w:hAnsiTheme="minorHAnsi" w:cstheme="minorHAnsi"/>
        </w:rPr>
        <w:t>Capacity Seeker</w:t>
      </w:r>
      <w:r w:rsidRPr="00FB7D53">
        <w:rPr>
          <w:rFonts w:asciiTheme="minorHAnsi" w:hAnsiTheme="minorHAnsi" w:cstheme="minorHAnsi"/>
        </w:rPr>
        <w:t xml:space="preserve"> shall be entitled as a matter of right on its own behalf to seek injunctive relief and/or specific performance as additional remedies.</w:t>
      </w:r>
    </w:p>
    <w:p w14:paraId="1B2D0FB6" w14:textId="77777777" w:rsidR="00FB7D53" w:rsidRDefault="00FB7D53">
      <w:pPr>
        <w:spacing w:after="0" w:line="240" w:lineRule="auto"/>
        <w:jc w:val="left"/>
        <w:rPr>
          <w:rFonts w:asciiTheme="minorHAnsi" w:hAnsiTheme="minorHAnsi" w:cstheme="minorHAnsi"/>
          <w:b/>
          <w:bCs/>
        </w:rPr>
      </w:pPr>
      <w:r>
        <w:rPr>
          <w:rFonts w:asciiTheme="minorHAnsi" w:hAnsiTheme="minorHAnsi" w:cstheme="minorHAnsi"/>
          <w:b/>
          <w:bCs/>
        </w:rPr>
        <w:br w:type="page"/>
      </w:r>
    </w:p>
    <w:p w14:paraId="79AE559C" w14:textId="557F9968" w:rsidR="00B63CEC" w:rsidRPr="00FB7D53" w:rsidRDefault="00B63CEC">
      <w:pPr>
        <w:pStyle w:val="Level1"/>
        <w:rPr>
          <w:rFonts w:asciiTheme="minorHAnsi" w:hAnsiTheme="minorHAnsi" w:cstheme="minorHAnsi"/>
          <w:b/>
          <w:bCs/>
        </w:rPr>
      </w:pPr>
      <w:r w:rsidRPr="00FB7D53">
        <w:rPr>
          <w:rFonts w:asciiTheme="minorHAnsi" w:hAnsiTheme="minorHAnsi" w:cstheme="minorHAnsi"/>
          <w:b/>
          <w:bCs/>
        </w:rPr>
        <w:lastRenderedPageBreak/>
        <w:t>DURATION</w:t>
      </w:r>
    </w:p>
    <w:p w14:paraId="30173EF4" w14:textId="4EF53220" w:rsidR="00B63CEC" w:rsidRPr="00FB7D53" w:rsidRDefault="00755AD8">
      <w:pPr>
        <w:pStyle w:val="Text2"/>
        <w:rPr>
          <w:rFonts w:asciiTheme="minorHAnsi" w:hAnsiTheme="minorHAnsi" w:cstheme="minorHAnsi"/>
          <w:szCs w:val="21"/>
        </w:rPr>
      </w:pPr>
      <w:r w:rsidRPr="00FB7D53">
        <w:rPr>
          <w:rFonts w:asciiTheme="minorHAnsi" w:hAnsiTheme="minorHAnsi" w:cstheme="minorHAnsi"/>
          <w:szCs w:val="21"/>
          <w:lang w:val="en-US"/>
        </w:rPr>
        <w:t xml:space="preserve">The obligations of the </w:t>
      </w:r>
      <w:r w:rsidR="00E42606" w:rsidRPr="00FB7D53">
        <w:rPr>
          <w:rFonts w:asciiTheme="minorHAnsi" w:hAnsiTheme="minorHAnsi" w:cstheme="minorHAnsi"/>
          <w:szCs w:val="21"/>
          <w:lang w:val="en-US"/>
        </w:rPr>
        <w:t>Capacity Provider</w:t>
      </w:r>
      <w:r w:rsidRPr="00FB7D53">
        <w:rPr>
          <w:rFonts w:asciiTheme="minorHAnsi" w:hAnsiTheme="minorHAnsi" w:cstheme="minorHAnsi"/>
          <w:szCs w:val="21"/>
          <w:lang w:val="en-US"/>
        </w:rPr>
        <w:t xml:space="preserve"> </w:t>
      </w:r>
      <w:r w:rsidR="007B693D" w:rsidRPr="00FB7D53">
        <w:rPr>
          <w:rFonts w:asciiTheme="minorHAnsi" w:hAnsiTheme="minorHAnsi" w:cstheme="minorHAnsi"/>
          <w:szCs w:val="21"/>
          <w:lang w:val="en-US"/>
        </w:rPr>
        <w:t xml:space="preserve">in clauses </w:t>
      </w:r>
      <w:r w:rsidR="007B693D" w:rsidRPr="00FB7D53">
        <w:rPr>
          <w:rFonts w:asciiTheme="minorHAnsi" w:hAnsiTheme="minorHAnsi" w:cstheme="minorHAnsi"/>
          <w:szCs w:val="21"/>
          <w:lang w:val="en-US"/>
        </w:rPr>
        <w:fldChar w:fldCharType="begin"/>
      </w:r>
      <w:r w:rsidR="007B693D" w:rsidRPr="00FB7D53">
        <w:rPr>
          <w:rFonts w:asciiTheme="minorHAnsi" w:hAnsiTheme="minorHAnsi" w:cstheme="minorHAnsi"/>
          <w:szCs w:val="21"/>
          <w:lang w:val="en-US"/>
        </w:rPr>
        <w:instrText xml:space="preserve"> REF _Ref303861241 \r \h </w:instrText>
      </w:r>
      <w:r w:rsidR="007B693D" w:rsidRPr="00FB7D53">
        <w:rPr>
          <w:rFonts w:asciiTheme="minorHAnsi" w:hAnsiTheme="minorHAnsi" w:cstheme="minorHAnsi"/>
          <w:szCs w:val="21"/>
          <w:lang w:val="en-US"/>
        </w:rPr>
      </w:r>
      <w:r w:rsidR="00FB7D53">
        <w:rPr>
          <w:rFonts w:asciiTheme="minorHAnsi" w:hAnsiTheme="minorHAnsi" w:cstheme="minorHAnsi"/>
          <w:szCs w:val="21"/>
          <w:lang w:val="en-US"/>
        </w:rPr>
        <w:instrText xml:space="preserve"> \* MERGEFORMAT </w:instrText>
      </w:r>
      <w:r w:rsidR="007B693D" w:rsidRPr="00FB7D53">
        <w:rPr>
          <w:rFonts w:asciiTheme="minorHAnsi" w:hAnsiTheme="minorHAnsi" w:cstheme="minorHAnsi"/>
          <w:szCs w:val="21"/>
          <w:lang w:val="en-US"/>
        </w:rPr>
        <w:fldChar w:fldCharType="separate"/>
      </w:r>
      <w:r w:rsidR="00C050DF" w:rsidRPr="00FB7D53">
        <w:rPr>
          <w:rFonts w:asciiTheme="minorHAnsi" w:hAnsiTheme="minorHAnsi" w:cstheme="minorHAnsi"/>
          <w:szCs w:val="21"/>
          <w:lang w:val="en-US"/>
        </w:rPr>
        <w:t>2</w:t>
      </w:r>
      <w:r w:rsidR="007B693D" w:rsidRPr="00FB7D53">
        <w:rPr>
          <w:rFonts w:asciiTheme="minorHAnsi" w:hAnsiTheme="minorHAnsi" w:cstheme="minorHAnsi"/>
          <w:szCs w:val="21"/>
          <w:lang w:val="en-US"/>
        </w:rPr>
        <w:fldChar w:fldCharType="end"/>
      </w:r>
      <w:r w:rsidR="007B693D" w:rsidRPr="00FB7D53">
        <w:rPr>
          <w:rFonts w:asciiTheme="minorHAnsi" w:hAnsiTheme="minorHAnsi" w:cstheme="minorHAnsi"/>
          <w:szCs w:val="21"/>
          <w:lang w:val="en-US"/>
        </w:rPr>
        <w:t xml:space="preserve">, </w:t>
      </w:r>
      <w:r w:rsidR="007B693D" w:rsidRPr="00FB7D53">
        <w:rPr>
          <w:rFonts w:asciiTheme="minorHAnsi" w:hAnsiTheme="minorHAnsi" w:cstheme="minorHAnsi"/>
          <w:szCs w:val="21"/>
          <w:lang w:val="en-US"/>
        </w:rPr>
        <w:fldChar w:fldCharType="begin"/>
      </w:r>
      <w:r w:rsidR="007B693D" w:rsidRPr="00FB7D53">
        <w:rPr>
          <w:rFonts w:asciiTheme="minorHAnsi" w:hAnsiTheme="minorHAnsi" w:cstheme="minorHAnsi"/>
          <w:szCs w:val="21"/>
          <w:lang w:val="en-US"/>
        </w:rPr>
        <w:instrText xml:space="preserve"> REF _Ref303861252 \r \h </w:instrText>
      </w:r>
      <w:r w:rsidR="007B693D" w:rsidRPr="00FB7D53">
        <w:rPr>
          <w:rFonts w:asciiTheme="minorHAnsi" w:hAnsiTheme="minorHAnsi" w:cstheme="minorHAnsi"/>
          <w:szCs w:val="21"/>
          <w:lang w:val="en-US"/>
        </w:rPr>
      </w:r>
      <w:r w:rsidR="00FB7D53">
        <w:rPr>
          <w:rFonts w:asciiTheme="minorHAnsi" w:hAnsiTheme="minorHAnsi" w:cstheme="minorHAnsi"/>
          <w:szCs w:val="21"/>
          <w:lang w:val="en-US"/>
        </w:rPr>
        <w:instrText xml:space="preserve"> \* MERGEFORMAT </w:instrText>
      </w:r>
      <w:r w:rsidR="007B693D" w:rsidRPr="00FB7D53">
        <w:rPr>
          <w:rFonts w:asciiTheme="minorHAnsi" w:hAnsiTheme="minorHAnsi" w:cstheme="minorHAnsi"/>
          <w:szCs w:val="21"/>
          <w:lang w:val="en-US"/>
        </w:rPr>
        <w:fldChar w:fldCharType="separate"/>
      </w:r>
      <w:r w:rsidR="00C050DF" w:rsidRPr="00FB7D53">
        <w:rPr>
          <w:rFonts w:asciiTheme="minorHAnsi" w:hAnsiTheme="minorHAnsi" w:cstheme="minorHAnsi"/>
          <w:szCs w:val="21"/>
          <w:lang w:val="en-US"/>
        </w:rPr>
        <w:t>4</w:t>
      </w:r>
      <w:r w:rsidR="007B693D" w:rsidRPr="00FB7D53">
        <w:rPr>
          <w:rFonts w:asciiTheme="minorHAnsi" w:hAnsiTheme="minorHAnsi" w:cstheme="minorHAnsi"/>
          <w:szCs w:val="21"/>
          <w:lang w:val="en-US"/>
        </w:rPr>
        <w:fldChar w:fldCharType="end"/>
      </w:r>
      <w:r w:rsidR="007B693D" w:rsidRPr="00FB7D53">
        <w:rPr>
          <w:rFonts w:asciiTheme="minorHAnsi" w:hAnsiTheme="minorHAnsi" w:cstheme="minorHAnsi"/>
          <w:szCs w:val="21"/>
          <w:lang w:val="en-US"/>
        </w:rPr>
        <w:t xml:space="preserve"> and </w:t>
      </w:r>
      <w:r w:rsidR="007B693D" w:rsidRPr="00FB7D53">
        <w:rPr>
          <w:rFonts w:asciiTheme="minorHAnsi" w:hAnsiTheme="minorHAnsi" w:cstheme="minorHAnsi"/>
          <w:szCs w:val="21"/>
          <w:lang w:val="en-US"/>
        </w:rPr>
        <w:fldChar w:fldCharType="begin"/>
      </w:r>
      <w:r w:rsidR="007B693D" w:rsidRPr="00FB7D53">
        <w:rPr>
          <w:rFonts w:asciiTheme="minorHAnsi" w:hAnsiTheme="minorHAnsi" w:cstheme="minorHAnsi"/>
          <w:szCs w:val="21"/>
          <w:lang w:val="en-US"/>
        </w:rPr>
        <w:instrText xml:space="preserve"> REF _Ref303523505 \r \h </w:instrText>
      </w:r>
      <w:r w:rsidR="007B693D" w:rsidRPr="00FB7D53">
        <w:rPr>
          <w:rFonts w:asciiTheme="minorHAnsi" w:hAnsiTheme="minorHAnsi" w:cstheme="minorHAnsi"/>
          <w:szCs w:val="21"/>
          <w:lang w:val="en-US"/>
        </w:rPr>
      </w:r>
      <w:r w:rsidR="00FB7D53">
        <w:rPr>
          <w:rFonts w:asciiTheme="minorHAnsi" w:hAnsiTheme="minorHAnsi" w:cstheme="minorHAnsi"/>
          <w:szCs w:val="21"/>
          <w:lang w:val="en-US"/>
        </w:rPr>
        <w:instrText xml:space="preserve"> \* MERGEFORMAT </w:instrText>
      </w:r>
      <w:r w:rsidR="007B693D" w:rsidRPr="00FB7D53">
        <w:rPr>
          <w:rFonts w:asciiTheme="minorHAnsi" w:hAnsiTheme="minorHAnsi" w:cstheme="minorHAnsi"/>
          <w:szCs w:val="21"/>
          <w:lang w:val="en-US"/>
        </w:rPr>
        <w:fldChar w:fldCharType="separate"/>
      </w:r>
      <w:r w:rsidR="00C050DF" w:rsidRPr="00FB7D53">
        <w:rPr>
          <w:rFonts w:asciiTheme="minorHAnsi" w:hAnsiTheme="minorHAnsi" w:cstheme="minorHAnsi"/>
          <w:szCs w:val="21"/>
          <w:lang w:val="en-US"/>
        </w:rPr>
        <w:t>6</w:t>
      </w:r>
      <w:r w:rsidR="007B693D" w:rsidRPr="00FB7D53">
        <w:rPr>
          <w:rFonts w:asciiTheme="minorHAnsi" w:hAnsiTheme="minorHAnsi" w:cstheme="minorHAnsi"/>
          <w:szCs w:val="21"/>
          <w:lang w:val="en-US"/>
        </w:rPr>
        <w:fldChar w:fldCharType="end"/>
      </w:r>
      <w:r w:rsidR="007B693D" w:rsidRPr="00FB7D53">
        <w:rPr>
          <w:rFonts w:asciiTheme="minorHAnsi" w:hAnsiTheme="minorHAnsi" w:cstheme="minorHAnsi"/>
          <w:szCs w:val="21"/>
          <w:lang w:val="en-US"/>
        </w:rPr>
        <w:t xml:space="preserve"> in respect of</w:t>
      </w:r>
      <w:r w:rsidRPr="00FB7D53">
        <w:rPr>
          <w:rFonts w:asciiTheme="minorHAnsi" w:hAnsiTheme="minorHAnsi" w:cstheme="minorHAnsi"/>
          <w:szCs w:val="21"/>
          <w:lang w:val="en-US"/>
        </w:rPr>
        <w:t xml:space="preserve"> any piece of information that continues to meet the definition of “Information” shall expire </w:t>
      </w:r>
      <w:r w:rsidR="007B693D" w:rsidRPr="00FB7D53">
        <w:rPr>
          <w:rFonts w:asciiTheme="minorHAnsi" w:hAnsiTheme="minorHAnsi" w:cstheme="minorHAnsi"/>
          <w:szCs w:val="21"/>
          <w:lang w:val="en-US"/>
        </w:rPr>
        <w:t xml:space="preserve">on the date which is </w:t>
      </w:r>
      <w:r w:rsidR="00947A96" w:rsidRPr="00FB7D53">
        <w:rPr>
          <w:rFonts w:asciiTheme="minorHAnsi" w:hAnsiTheme="minorHAnsi" w:cstheme="minorHAnsi"/>
          <w:szCs w:val="21"/>
          <w:lang w:val="en-US"/>
        </w:rPr>
        <w:t xml:space="preserve">one (1) </w:t>
      </w:r>
      <w:r w:rsidRPr="00FB7D53">
        <w:rPr>
          <w:rFonts w:asciiTheme="minorHAnsi" w:hAnsiTheme="minorHAnsi" w:cstheme="minorHAnsi"/>
          <w:szCs w:val="21"/>
          <w:lang w:val="en-US"/>
        </w:rPr>
        <w:t xml:space="preserve">year </w:t>
      </w:r>
      <w:r w:rsidR="007B693D" w:rsidRPr="00FB7D53">
        <w:rPr>
          <w:rFonts w:asciiTheme="minorHAnsi" w:hAnsiTheme="minorHAnsi" w:cstheme="minorHAnsi"/>
          <w:szCs w:val="21"/>
          <w:lang w:val="en-US"/>
        </w:rPr>
        <w:t>from the date</w:t>
      </w:r>
      <w:r w:rsidRPr="00FB7D53">
        <w:rPr>
          <w:rFonts w:asciiTheme="minorHAnsi" w:hAnsiTheme="minorHAnsi" w:cstheme="minorHAnsi"/>
          <w:szCs w:val="21"/>
          <w:lang w:val="en-US"/>
        </w:rPr>
        <w:t xml:space="preserve"> of </w:t>
      </w:r>
      <w:r w:rsidR="00947A96" w:rsidRPr="00FB7D53">
        <w:rPr>
          <w:rFonts w:asciiTheme="minorHAnsi" w:hAnsiTheme="minorHAnsi" w:cstheme="minorHAnsi"/>
          <w:szCs w:val="21"/>
          <w:lang w:val="en-US"/>
        </w:rPr>
        <w:t xml:space="preserve">the last communication in regards to the </w:t>
      </w:r>
      <w:r w:rsidR="00E42606" w:rsidRPr="00FB7D53">
        <w:rPr>
          <w:rFonts w:asciiTheme="minorHAnsi" w:hAnsiTheme="minorHAnsi" w:cstheme="minorHAnsi"/>
          <w:szCs w:val="21"/>
          <w:lang w:val="en-US"/>
        </w:rPr>
        <w:t>Program</w:t>
      </w:r>
      <w:r w:rsidR="00947A96" w:rsidRPr="00FB7D53">
        <w:rPr>
          <w:rFonts w:asciiTheme="minorHAnsi" w:hAnsiTheme="minorHAnsi" w:cstheme="minorHAnsi"/>
          <w:szCs w:val="21"/>
          <w:lang w:val="en-US"/>
        </w:rPr>
        <w:t xml:space="preserve"> between the Parties.</w:t>
      </w:r>
    </w:p>
    <w:p w14:paraId="06D6E518" w14:textId="77777777" w:rsidR="00B63CEC" w:rsidRPr="00FB7D53" w:rsidRDefault="00B63CEC">
      <w:pPr>
        <w:pStyle w:val="Level1"/>
        <w:rPr>
          <w:rFonts w:asciiTheme="minorHAnsi" w:hAnsiTheme="minorHAnsi" w:cstheme="minorHAnsi"/>
          <w:b/>
          <w:bCs/>
        </w:rPr>
      </w:pPr>
      <w:r w:rsidRPr="00FB7D53">
        <w:rPr>
          <w:rFonts w:asciiTheme="minorHAnsi" w:hAnsiTheme="minorHAnsi" w:cstheme="minorHAnsi"/>
          <w:b/>
          <w:bCs/>
        </w:rPr>
        <w:t>GENERAL</w:t>
      </w:r>
    </w:p>
    <w:p w14:paraId="7D1F8402" w14:textId="6556A9D5" w:rsidR="00B63CEC" w:rsidRPr="00FB7D53" w:rsidRDefault="004E57B9">
      <w:pPr>
        <w:pStyle w:val="Level2"/>
        <w:rPr>
          <w:rFonts w:asciiTheme="minorHAnsi" w:hAnsiTheme="minorHAnsi" w:cstheme="minorHAnsi"/>
          <w:szCs w:val="21"/>
        </w:rPr>
      </w:pPr>
      <w:r w:rsidRPr="00FB7D53">
        <w:rPr>
          <w:rFonts w:asciiTheme="minorHAnsi" w:hAnsiTheme="minorHAnsi" w:cstheme="minorHAnsi"/>
          <w:szCs w:val="21"/>
        </w:rPr>
        <w:t xml:space="preserve">This Agreement and any non-contractual obligations arising from or in connection with it shall in all respects be governed by and interpreted in accordance with the laws of the </w:t>
      </w:r>
      <w:r w:rsidR="00E42606" w:rsidRPr="00FB7D53">
        <w:rPr>
          <w:rFonts w:asciiTheme="minorHAnsi" w:hAnsiTheme="minorHAnsi" w:cstheme="minorHAnsi"/>
          <w:b/>
          <w:bCs/>
          <w:szCs w:val="21"/>
          <w:highlight w:val="yellow"/>
        </w:rPr>
        <w:t>Jurisdiction</w:t>
      </w:r>
      <w:r w:rsidRPr="00FB7D53">
        <w:rPr>
          <w:rFonts w:asciiTheme="minorHAnsi" w:hAnsiTheme="minorHAnsi" w:cstheme="minorHAnsi"/>
          <w:szCs w:val="21"/>
        </w:rPr>
        <w:t xml:space="preserve">.  The parties irrevocably agree that the courts of </w:t>
      </w:r>
      <w:r w:rsidR="00E42606" w:rsidRPr="00FB7D53">
        <w:rPr>
          <w:rFonts w:asciiTheme="minorHAnsi" w:hAnsiTheme="minorHAnsi" w:cstheme="minorHAnsi"/>
          <w:b/>
          <w:bCs/>
          <w:szCs w:val="21"/>
          <w:highlight w:val="yellow"/>
        </w:rPr>
        <w:t>Jurisdiction</w:t>
      </w:r>
      <w:r w:rsidR="006B41DB" w:rsidRPr="00FB7D53">
        <w:rPr>
          <w:rFonts w:asciiTheme="minorHAnsi" w:hAnsiTheme="minorHAnsi" w:cstheme="minorHAnsi"/>
          <w:szCs w:val="21"/>
        </w:rPr>
        <w:t xml:space="preserve"> </w:t>
      </w:r>
      <w:r w:rsidRPr="00FB7D53">
        <w:rPr>
          <w:rFonts w:asciiTheme="minorHAnsi" w:hAnsiTheme="minorHAnsi" w:cstheme="minorHAnsi"/>
          <w:szCs w:val="21"/>
        </w:rPr>
        <w:t>are to have exclusive jurisdiction over any dispute: (a) arising from or in connection with this Agreement; or (b) relating to any non-contractual obligations arising from or in connection with this Agreement.</w:t>
      </w:r>
    </w:p>
    <w:p w14:paraId="3D184D11" w14:textId="77777777" w:rsidR="00B63CEC" w:rsidRPr="00FB7D53" w:rsidRDefault="00B63CEC">
      <w:pPr>
        <w:pStyle w:val="Level2"/>
        <w:rPr>
          <w:rFonts w:asciiTheme="minorHAnsi" w:hAnsiTheme="minorHAnsi" w:cstheme="minorHAnsi"/>
        </w:rPr>
      </w:pPr>
      <w:r w:rsidRPr="00FB7D53">
        <w:rPr>
          <w:rFonts w:asciiTheme="minorHAnsi" w:hAnsiTheme="minorHAnsi" w:cstheme="minorHAnsi"/>
        </w:rPr>
        <w:t>The failure of either party to enforce or to exercise, at any time or for any period of time, any term of, or any right arising pursuant to, this Agreement does not constitute, and shall not be construed as, a waiver of such terms or right and shall in no way affect that party's right later to enforce or exercise it.</w:t>
      </w:r>
    </w:p>
    <w:p w14:paraId="68516741" w14:textId="77777777" w:rsidR="00B63CEC" w:rsidRPr="00FB7D53" w:rsidRDefault="00B63CEC">
      <w:pPr>
        <w:pStyle w:val="Level2"/>
        <w:rPr>
          <w:rFonts w:asciiTheme="minorHAnsi" w:hAnsiTheme="minorHAnsi" w:cstheme="minorHAnsi"/>
        </w:rPr>
      </w:pPr>
      <w:r w:rsidRPr="00FB7D53">
        <w:rPr>
          <w:rFonts w:asciiTheme="minorHAnsi" w:hAnsiTheme="minorHAnsi" w:cstheme="minorHAnsi"/>
        </w:rPr>
        <w:t>The invalidity or unenforceability of any term of, or any right arising pursuant to, this Agreement shall not in any way affect the remaining terms and rights.</w:t>
      </w:r>
    </w:p>
    <w:p w14:paraId="15F31FE7" w14:textId="77777777" w:rsidR="00FB7351" w:rsidRPr="00FB7D53" w:rsidRDefault="00FB7351" w:rsidP="00FB7351">
      <w:pPr>
        <w:pStyle w:val="Level2"/>
        <w:rPr>
          <w:rFonts w:asciiTheme="minorHAnsi" w:hAnsiTheme="minorHAnsi" w:cstheme="minorHAnsi"/>
          <w:sz w:val="20"/>
          <w:szCs w:val="20"/>
        </w:rPr>
      </w:pPr>
      <w:r w:rsidRPr="00FB7D53">
        <w:rPr>
          <w:rFonts w:asciiTheme="minorHAnsi" w:hAnsiTheme="minorHAnsi" w:cstheme="minorHAnsi"/>
        </w:rPr>
        <w:t>If any provision of this Agreeme</w:t>
      </w:r>
      <w:r w:rsidR="00CA4732" w:rsidRPr="00FB7D53">
        <w:rPr>
          <w:rFonts w:asciiTheme="minorHAnsi" w:hAnsiTheme="minorHAnsi" w:cstheme="minorHAnsi"/>
        </w:rPr>
        <w:t>nt or compliance by any of the p</w:t>
      </w:r>
      <w:r w:rsidRPr="00FB7D53">
        <w:rPr>
          <w:rFonts w:asciiTheme="minorHAnsi" w:hAnsiTheme="minorHAnsi" w:cstheme="minorHAnsi"/>
        </w:rPr>
        <w:t>arties with any provision of this Agreement constitutes a violation of any law, or is or becomes unenforceable or void, then such provision, to the extent only that it is in violation of law, unenforceable or void, shall be deemed modified to the extent necessary so that it is no longer in violation of law, unenforceable or void, and such provision will be enforced to the fullest extent permitted by law. If such modification is not possible, said provision, to the extent that it is in violation of law, unenforceable or void, shall be deemed severable from the remaining provisions of this Agreement, which provisi</w:t>
      </w:r>
      <w:r w:rsidR="00CA4732" w:rsidRPr="00FB7D53">
        <w:rPr>
          <w:rFonts w:asciiTheme="minorHAnsi" w:hAnsiTheme="minorHAnsi" w:cstheme="minorHAnsi"/>
        </w:rPr>
        <w:t>ons will remain binding on the p</w:t>
      </w:r>
      <w:r w:rsidRPr="00FB7D53">
        <w:rPr>
          <w:rFonts w:asciiTheme="minorHAnsi" w:hAnsiTheme="minorHAnsi" w:cstheme="minorHAnsi"/>
        </w:rPr>
        <w:t xml:space="preserve">arties. </w:t>
      </w:r>
    </w:p>
    <w:p w14:paraId="2B1B9AFD" w14:textId="77777777" w:rsidR="006B41DB" w:rsidRPr="00FB7D53" w:rsidRDefault="00FB7351" w:rsidP="008101E9">
      <w:pPr>
        <w:pStyle w:val="Level2"/>
        <w:numPr>
          <w:ilvl w:val="0"/>
          <w:numId w:val="0"/>
        </w:numPr>
        <w:ind w:left="720"/>
        <w:rPr>
          <w:rFonts w:asciiTheme="minorHAnsi" w:hAnsiTheme="minorHAnsi" w:cstheme="minorHAnsi"/>
        </w:rPr>
      </w:pPr>
      <w:r w:rsidRPr="00FB7D53">
        <w:rPr>
          <w:rFonts w:asciiTheme="minorHAnsi" w:hAnsiTheme="minorHAnsi" w:cstheme="minorHAnsi"/>
        </w:rPr>
        <w:t xml:space="preserve">This Agreement sets forth the complete </w:t>
      </w:r>
      <w:r w:rsidR="00CA4732" w:rsidRPr="00FB7D53">
        <w:rPr>
          <w:rFonts w:asciiTheme="minorHAnsi" w:hAnsiTheme="minorHAnsi" w:cstheme="minorHAnsi"/>
        </w:rPr>
        <w:t>and exclusive agreement of the p</w:t>
      </w:r>
      <w:r w:rsidRPr="00FB7D53">
        <w:rPr>
          <w:rFonts w:asciiTheme="minorHAnsi" w:hAnsiTheme="minorHAnsi" w:cstheme="minorHAnsi"/>
        </w:rPr>
        <w:t>arties regarding the subject matter of this Agreement and supersedes all prior agreements, understandings and communications, oral or written, between th</w:t>
      </w:r>
      <w:r w:rsidR="00CA4732" w:rsidRPr="00FB7D53">
        <w:rPr>
          <w:rFonts w:asciiTheme="minorHAnsi" w:hAnsiTheme="minorHAnsi" w:cstheme="minorHAnsi"/>
        </w:rPr>
        <w:t>e p</w:t>
      </w:r>
      <w:r w:rsidRPr="00FB7D53">
        <w:rPr>
          <w:rFonts w:asciiTheme="minorHAnsi" w:hAnsiTheme="minorHAnsi" w:cstheme="minorHAnsi"/>
        </w:rPr>
        <w:t>arties regarding the su</w:t>
      </w:r>
      <w:r w:rsidR="006B41DB" w:rsidRPr="00FB7D53">
        <w:rPr>
          <w:rFonts w:asciiTheme="minorHAnsi" w:hAnsiTheme="minorHAnsi" w:cstheme="minorHAnsi"/>
        </w:rPr>
        <w:t>bject matter of this Agreement.</w:t>
      </w:r>
    </w:p>
    <w:p w14:paraId="39C6D91D" w14:textId="77777777" w:rsidR="00E42606" w:rsidRPr="00FB7D53" w:rsidRDefault="00E42606">
      <w:pPr>
        <w:spacing w:after="0" w:line="240" w:lineRule="auto"/>
        <w:jc w:val="left"/>
        <w:rPr>
          <w:rFonts w:asciiTheme="minorHAnsi" w:hAnsiTheme="minorHAnsi" w:cstheme="minorHAnsi"/>
          <w:b/>
          <w:bCs/>
        </w:rPr>
      </w:pPr>
      <w:r w:rsidRPr="00FB7D53">
        <w:rPr>
          <w:rFonts w:asciiTheme="minorHAnsi" w:hAnsiTheme="minorHAnsi" w:cstheme="minorHAnsi"/>
          <w:b/>
          <w:bCs/>
        </w:rPr>
        <w:br w:type="page"/>
      </w:r>
    </w:p>
    <w:p w14:paraId="5D15ACFB" w14:textId="15D2244A" w:rsidR="00B63CEC" w:rsidRPr="00FB7D53" w:rsidRDefault="00B63CEC" w:rsidP="008101E9">
      <w:pPr>
        <w:pStyle w:val="Level2"/>
        <w:numPr>
          <w:ilvl w:val="0"/>
          <w:numId w:val="0"/>
        </w:numPr>
        <w:ind w:left="720"/>
        <w:rPr>
          <w:rFonts w:asciiTheme="minorHAnsi" w:hAnsiTheme="minorHAnsi" w:cstheme="minorHAnsi"/>
        </w:rPr>
      </w:pPr>
      <w:r w:rsidRPr="00FB7D53">
        <w:rPr>
          <w:rFonts w:asciiTheme="minorHAnsi" w:hAnsiTheme="minorHAnsi" w:cstheme="minorHAnsi"/>
          <w:b/>
          <w:bCs/>
        </w:rPr>
        <w:lastRenderedPageBreak/>
        <w:t>EXECUTED</w:t>
      </w:r>
      <w:r w:rsidRPr="00FB7D53">
        <w:rPr>
          <w:rFonts w:asciiTheme="minorHAnsi" w:hAnsiTheme="minorHAnsi" w:cstheme="minorHAnsi"/>
        </w:rPr>
        <w:t xml:space="preserve"> as a</w:t>
      </w:r>
      <w:r w:rsidR="004E57B9" w:rsidRPr="00FB7D53">
        <w:rPr>
          <w:rFonts w:asciiTheme="minorHAnsi" w:hAnsiTheme="minorHAnsi" w:cstheme="minorHAnsi"/>
        </w:rPr>
        <w:t>n</w:t>
      </w:r>
      <w:r w:rsidRPr="00FB7D53">
        <w:rPr>
          <w:rFonts w:asciiTheme="minorHAnsi" w:hAnsiTheme="minorHAnsi" w:cstheme="minorHAnsi"/>
        </w:rPr>
        <w:t xml:space="preserve"> </w:t>
      </w:r>
      <w:r w:rsidR="004E57B9" w:rsidRPr="00FB7D53">
        <w:rPr>
          <w:rFonts w:asciiTheme="minorHAnsi" w:hAnsiTheme="minorHAnsi" w:cstheme="minorHAnsi"/>
        </w:rPr>
        <w:t>agreement</w:t>
      </w:r>
      <w:r w:rsidRPr="00FB7D53">
        <w:rPr>
          <w:rFonts w:asciiTheme="minorHAnsi" w:hAnsiTheme="minorHAnsi" w:cstheme="minorHAnsi"/>
        </w:rPr>
        <w:t xml:space="preserve"> on the date which first appears in this Agreement.</w:t>
      </w:r>
    </w:p>
    <w:p w14:paraId="239A078E" w14:textId="77777777" w:rsidR="008101E9" w:rsidRPr="00FB7D53" w:rsidRDefault="008101E9" w:rsidP="008101E9">
      <w:pPr>
        <w:pStyle w:val="Level2"/>
        <w:numPr>
          <w:ilvl w:val="0"/>
          <w:numId w:val="0"/>
        </w:numPr>
        <w:ind w:left="720"/>
        <w:rPr>
          <w:rFonts w:asciiTheme="minorHAnsi" w:hAnsiTheme="minorHAnsi" w:cstheme="minorHAnsi"/>
        </w:rPr>
      </w:pPr>
    </w:p>
    <w:p w14:paraId="67209B6A" w14:textId="5CFA9E84" w:rsidR="00B63CEC" w:rsidRPr="00FB7D53" w:rsidRDefault="00B63CEC" w:rsidP="004E57B9">
      <w:pPr>
        <w:pStyle w:val="StandardWording"/>
        <w:jc w:val="left"/>
        <w:rPr>
          <w:rFonts w:asciiTheme="minorHAnsi" w:hAnsiTheme="minorHAnsi" w:cstheme="minorHAnsi"/>
        </w:rPr>
      </w:pPr>
      <w:r w:rsidRPr="00FB7D53">
        <w:rPr>
          <w:rFonts w:asciiTheme="minorHAnsi" w:hAnsiTheme="minorHAnsi" w:cstheme="minorHAnsi"/>
          <w:b/>
          <w:bCs w:val="0"/>
        </w:rPr>
        <w:t>EXECUTED</w:t>
      </w:r>
      <w:r w:rsidR="004E57B9" w:rsidRPr="00FB7D53">
        <w:rPr>
          <w:rFonts w:asciiTheme="minorHAnsi" w:hAnsiTheme="minorHAnsi" w:cstheme="minorHAnsi"/>
        </w:rPr>
        <w:t xml:space="preserve"> </w:t>
      </w:r>
      <w:r w:rsidR="008101E9" w:rsidRPr="00FB7D53">
        <w:rPr>
          <w:rFonts w:asciiTheme="minorHAnsi" w:hAnsiTheme="minorHAnsi" w:cstheme="minorHAnsi"/>
        </w:rPr>
        <w:t>by</w:t>
      </w:r>
      <w:r w:rsidR="00E42606" w:rsidRPr="00FB7D53">
        <w:rPr>
          <w:rFonts w:asciiTheme="minorHAnsi" w:hAnsiTheme="minorHAnsi" w:cstheme="minorHAnsi"/>
        </w:rPr>
        <w:t xml:space="preserve"> </w:t>
      </w:r>
      <w:r w:rsidR="00E42606" w:rsidRPr="00FB7D53">
        <w:rPr>
          <w:rFonts w:asciiTheme="minorHAnsi" w:hAnsiTheme="minorHAnsi" w:cstheme="minorHAnsi"/>
          <w:b/>
          <w:bCs w:val="0"/>
          <w:highlight w:val="yellow"/>
        </w:rPr>
        <w:t>Capacity Seeker</w:t>
      </w:r>
    </w:p>
    <w:p w14:paraId="68F720A0" w14:textId="77777777" w:rsidR="003A0409" w:rsidRPr="00FB7D53" w:rsidRDefault="003A0409" w:rsidP="003A0409">
      <w:pPr>
        <w:keepNext/>
        <w:ind w:right="4976"/>
        <w:rPr>
          <w:rFonts w:asciiTheme="minorHAnsi" w:hAnsiTheme="minorHAnsi" w:cstheme="minorHAnsi"/>
        </w:rPr>
      </w:pPr>
      <w:r w:rsidRPr="00FB7D53">
        <w:rPr>
          <w:rFonts w:asciiTheme="minorHAnsi" w:hAnsiTheme="minorHAnsi" w:cstheme="minorHAnsi"/>
        </w:rPr>
        <w:t>acting by its authorised signatory:</w:t>
      </w:r>
    </w:p>
    <w:tbl>
      <w:tblPr>
        <w:tblW w:w="0" w:type="auto"/>
        <w:tblLook w:val="0000" w:firstRow="0" w:lastRow="0" w:firstColumn="0" w:lastColumn="0" w:noHBand="0" w:noVBand="0"/>
      </w:tblPr>
      <w:tblGrid>
        <w:gridCol w:w="2358"/>
        <w:gridCol w:w="3846"/>
      </w:tblGrid>
      <w:tr w:rsidR="00B63CEC" w:rsidRPr="00FB7D53" w14:paraId="12E1F601" w14:textId="77777777" w:rsidTr="008101E9">
        <w:trPr>
          <w:cantSplit/>
        </w:trPr>
        <w:tc>
          <w:tcPr>
            <w:tcW w:w="2358" w:type="dxa"/>
          </w:tcPr>
          <w:p w14:paraId="6BAB8246" w14:textId="77777777" w:rsidR="00B63CEC" w:rsidRPr="00FB7D53" w:rsidRDefault="00B63CEC">
            <w:pPr>
              <w:pStyle w:val="StandardWordingTable"/>
              <w:rPr>
                <w:rFonts w:asciiTheme="minorHAnsi" w:hAnsiTheme="minorHAnsi" w:cstheme="minorHAnsi"/>
                <w:b w:val="0"/>
                <w:bCs/>
              </w:rPr>
            </w:pPr>
            <w:r w:rsidRPr="00FB7D53">
              <w:rPr>
                <w:rFonts w:asciiTheme="minorHAnsi" w:hAnsiTheme="minorHAnsi" w:cstheme="minorHAnsi"/>
                <w:b w:val="0"/>
                <w:bCs/>
              </w:rPr>
              <w:t>Signature</w:t>
            </w:r>
          </w:p>
        </w:tc>
        <w:tc>
          <w:tcPr>
            <w:tcW w:w="3846" w:type="dxa"/>
          </w:tcPr>
          <w:p w14:paraId="2DB1A3B4" w14:textId="77777777" w:rsidR="00B63CEC" w:rsidRPr="00FB7D53" w:rsidRDefault="00B63CEC" w:rsidP="00E67810">
            <w:pPr>
              <w:pStyle w:val="StandardWordingTable"/>
              <w:rPr>
                <w:rFonts w:asciiTheme="minorHAnsi" w:hAnsiTheme="minorHAnsi" w:cstheme="minorHAnsi"/>
              </w:rPr>
            </w:pPr>
            <w:r w:rsidRPr="00FB7D53">
              <w:rPr>
                <w:rFonts w:asciiTheme="minorHAnsi" w:hAnsiTheme="minorHAnsi" w:cstheme="minorHAnsi"/>
              </w:rPr>
              <w:t>:</w:t>
            </w:r>
            <w:r w:rsidR="0072132C" w:rsidRPr="00FB7D53">
              <w:rPr>
                <w:rFonts w:asciiTheme="minorHAnsi" w:hAnsiTheme="minorHAnsi" w:cstheme="minorHAnsi"/>
              </w:rPr>
              <w:t xml:space="preserve"> </w:t>
            </w:r>
          </w:p>
        </w:tc>
      </w:tr>
      <w:tr w:rsidR="003A0409" w:rsidRPr="00FB7D53" w14:paraId="6D1B3F0A" w14:textId="77777777" w:rsidTr="00E04280">
        <w:trPr>
          <w:cantSplit/>
        </w:trPr>
        <w:tc>
          <w:tcPr>
            <w:tcW w:w="2358" w:type="dxa"/>
          </w:tcPr>
          <w:p w14:paraId="01A72E07" w14:textId="77777777" w:rsidR="003A0409" w:rsidRPr="00FB7D53" w:rsidRDefault="003A0409" w:rsidP="00E04280">
            <w:pPr>
              <w:pStyle w:val="StandardWordingTable"/>
              <w:rPr>
                <w:rFonts w:asciiTheme="minorHAnsi" w:hAnsiTheme="minorHAnsi" w:cstheme="minorHAnsi"/>
                <w:b w:val="0"/>
                <w:bCs/>
              </w:rPr>
            </w:pPr>
          </w:p>
          <w:p w14:paraId="059D75B9" w14:textId="77777777" w:rsidR="003A0409" w:rsidRPr="00FB7D53" w:rsidRDefault="003A0409" w:rsidP="00E04280">
            <w:pPr>
              <w:pStyle w:val="StandardWordingTable"/>
              <w:rPr>
                <w:rFonts w:asciiTheme="minorHAnsi" w:hAnsiTheme="minorHAnsi" w:cstheme="minorHAnsi"/>
                <w:b w:val="0"/>
                <w:bCs/>
              </w:rPr>
            </w:pPr>
            <w:r w:rsidRPr="00FB7D53">
              <w:rPr>
                <w:rFonts w:asciiTheme="minorHAnsi" w:hAnsiTheme="minorHAnsi" w:cstheme="minorHAnsi"/>
                <w:b w:val="0"/>
                <w:bCs/>
              </w:rPr>
              <w:t>Name</w:t>
            </w:r>
          </w:p>
        </w:tc>
        <w:tc>
          <w:tcPr>
            <w:tcW w:w="3846" w:type="dxa"/>
          </w:tcPr>
          <w:p w14:paraId="04B9F003" w14:textId="77777777" w:rsidR="003A0409" w:rsidRPr="00FB7D53" w:rsidRDefault="003A0409" w:rsidP="00E04280">
            <w:pPr>
              <w:pStyle w:val="StandardWordingTable"/>
              <w:rPr>
                <w:rFonts w:asciiTheme="minorHAnsi" w:hAnsiTheme="minorHAnsi" w:cstheme="minorHAnsi"/>
              </w:rPr>
            </w:pPr>
          </w:p>
          <w:p w14:paraId="6C394BBB" w14:textId="06DC6AE1" w:rsidR="003A0409" w:rsidRPr="00FB7D53" w:rsidRDefault="003A0409" w:rsidP="00E04280">
            <w:pPr>
              <w:pStyle w:val="StandardWordingTable"/>
              <w:rPr>
                <w:rFonts w:asciiTheme="minorHAnsi" w:hAnsiTheme="minorHAnsi" w:cstheme="minorHAnsi"/>
              </w:rPr>
            </w:pPr>
            <w:r w:rsidRPr="00FB7D53">
              <w:rPr>
                <w:rFonts w:asciiTheme="minorHAnsi" w:hAnsiTheme="minorHAnsi" w:cstheme="minorHAnsi"/>
              </w:rPr>
              <w:t xml:space="preserve">: </w:t>
            </w:r>
            <w:r w:rsidR="00E42606" w:rsidRPr="00FB7D53">
              <w:rPr>
                <w:rFonts w:asciiTheme="minorHAnsi" w:hAnsiTheme="minorHAnsi" w:cstheme="minorHAnsi"/>
                <w:bCs/>
                <w:caps/>
                <w:shd w:val="clear" w:color="auto" w:fill="FFFF00"/>
              </w:rPr>
              <w:t>[</w:t>
            </w:r>
            <w:r w:rsidR="00E42606" w:rsidRPr="00FB7D53">
              <w:rPr>
                <w:rFonts w:asciiTheme="minorHAnsi" w:hAnsiTheme="minorHAnsi" w:cstheme="minorHAnsi"/>
                <w:caps/>
                <w:shd w:val="clear" w:color="auto" w:fill="FFFF00"/>
              </w:rPr>
              <w:t xml:space="preserve">     ]</w:t>
            </w:r>
          </w:p>
        </w:tc>
      </w:tr>
      <w:tr w:rsidR="003A0409" w:rsidRPr="00FB7D53" w14:paraId="7286BF1B" w14:textId="77777777" w:rsidTr="003A0409">
        <w:trPr>
          <w:cantSplit/>
        </w:trPr>
        <w:tc>
          <w:tcPr>
            <w:tcW w:w="2358" w:type="dxa"/>
          </w:tcPr>
          <w:p w14:paraId="494E65FB" w14:textId="77777777" w:rsidR="003A0409" w:rsidRPr="00FB7D53" w:rsidRDefault="003A0409" w:rsidP="00E04280">
            <w:pPr>
              <w:pStyle w:val="StandardWordingTable"/>
              <w:rPr>
                <w:rFonts w:asciiTheme="minorHAnsi" w:hAnsiTheme="minorHAnsi" w:cstheme="minorHAnsi"/>
                <w:b w:val="0"/>
                <w:bCs/>
              </w:rPr>
            </w:pPr>
          </w:p>
          <w:p w14:paraId="5FAB380E" w14:textId="77777777" w:rsidR="003A0409" w:rsidRPr="00FB7D53" w:rsidRDefault="003A0409" w:rsidP="00E04280">
            <w:pPr>
              <w:pStyle w:val="StandardWordingTable"/>
              <w:rPr>
                <w:rFonts w:asciiTheme="minorHAnsi" w:hAnsiTheme="minorHAnsi" w:cstheme="minorHAnsi"/>
                <w:b w:val="0"/>
                <w:bCs/>
              </w:rPr>
            </w:pPr>
            <w:r w:rsidRPr="00FB7D53">
              <w:rPr>
                <w:rFonts w:asciiTheme="minorHAnsi" w:hAnsiTheme="minorHAnsi" w:cstheme="minorHAnsi"/>
                <w:b w:val="0"/>
                <w:bCs/>
              </w:rPr>
              <w:t>Title</w:t>
            </w:r>
          </w:p>
        </w:tc>
        <w:tc>
          <w:tcPr>
            <w:tcW w:w="3846" w:type="dxa"/>
          </w:tcPr>
          <w:p w14:paraId="4692642D" w14:textId="77777777" w:rsidR="003A0409" w:rsidRPr="00FB7D53" w:rsidRDefault="003A0409" w:rsidP="00E04280">
            <w:pPr>
              <w:pStyle w:val="StandardWordingTable"/>
              <w:rPr>
                <w:rFonts w:asciiTheme="minorHAnsi" w:hAnsiTheme="minorHAnsi" w:cstheme="minorHAnsi"/>
              </w:rPr>
            </w:pPr>
          </w:p>
          <w:p w14:paraId="7919EC2F" w14:textId="308EF9D0" w:rsidR="003A0409" w:rsidRPr="00FB7D53" w:rsidRDefault="003A0409" w:rsidP="00E04280">
            <w:pPr>
              <w:pStyle w:val="StandardWordingTable"/>
              <w:rPr>
                <w:rFonts w:asciiTheme="minorHAnsi" w:hAnsiTheme="minorHAnsi" w:cstheme="minorHAnsi"/>
              </w:rPr>
            </w:pPr>
            <w:r w:rsidRPr="00FB7D53">
              <w:rPr>
                <w:rFonts w:asciiTheme="minorHAnsi" w:hAnsiTheme="minorHAnsi" w:cstheme="minorHAnsi"/>
              </w:rPr>
              <w:t xml:space="preserve">: </w:t>
            </w:r>
            <w:r w:rsidR="00E42606" w:rsidRPr="00FB7D53">
              <w:rPr>
                <w:rFonts w:asciiTheme="minorHAnsi" w:hAnsiTheme="minorHAnsi" w:cstheme="minorHAnsi"/>
                <w:bCs/>
                <w:caps/>
                <w:shd w:val="clear" w:color="auto" w:fill="FFFF00"/>
              </w:rPr>
              <w:t>[</w:t>
            </w:r>
            <w:r w:rsidR="00E42606" w:rsidRPr="00FB7D53">
              <w:rPr>
                <w:rFonts w:asciiTheme="minorHAnsi" w:hAnsiTheme="minorHAnsi" w:cstheme="minorHAnsi"/>
                <w:caps/>
                <w:shd w:val="clear" w:color="auto" w:fill="FFFF00"/>
              </w:rPr>
              <w:t xml:space="preserve">     ]</w:t>
            </w:r>
          </w:p>
        </w:tc>
      </w:tr>
    </w:tbl>
    <w:p w14:paraId="365E6EB6" w14:textId="77777777" w:rsidR="00B63CEC" w:rsidRPr="00FB7D53" w:rsidRDefault="00B63CEC" w:rsidP="00717E65">
      <w:pPr>
        <w:pStyle w:val="StandardWording"/>
        <w:rPr>
          <w:rFonts w:asciiTheme="minorHAnsi" w:hAnsiTheme="minorHAnsi" w:cstheme="minorHAnsi"/>
        </w:rPr>
      </w:pPr>
    </w:p>
    <w:p w14:paraId="5FCA185A" w14:textId="77777777" w:rsidR="00B63CEC" w:rsidRPr="00FB7D53" w:rsidRDefault="00B63CEC">
      <w:pPr>
        <w:ind w:right="4978"/>
        <w:rPr>
          <w:rFonts w:asciiTheme="minorHAnsi" w:hAnsiTheme="minorHAnsi" w:cstheme="minorHAnsi"/>
          <w:b/>
        </w:rPr>
      </w:pPr>
    </w:p>
    <w:p w14:paraId="67152589" w14:textId="05DB40A6" w:rsidR="00E67810" w:rsidRPr="00FB7D53" w:rsidRDefault="003E4C68" w:rsidP="00DB582B">
      <w:pPr>
        <w:keepNext/>
        <w:ind w:right="2505"/>
        <w:rPr>
          <w:rFonts w:asciiTheme="minorHAnsi" w:hAnsiTheme="minorHAnsi" w:cstheme="minorHAnsi"/>
          <w:b/>
          <w:caps/>
        </w:rPr>
      </w:pPr>
      <w:r w:rsidRPr="00FB7D53">
        <w:rPr>
          <w:rFonts w:asciiTheme="minorHAnsi" w:hAnsiTheme="minorHAnsi" w:cstheme="minorHAnsi"/>
          <w:b/>
        </w:rPr>
        <w:t>E</w:t>
      </w:r>
      <w:r w:rsidR="00B63CEC" w:rsidRPr="00FB7D53">
        <w:rPr>
          <w:rFonts w:asciiTheme="minorHAnsi" w:hAnsiTheme="minorHAnsi" w:cstheme="minorHAnsi"/>
          <w:b/>
        </w:rPr>
        <w:t>XECUTED</w:t>
      </w:r>
      <w:r w:rsidR="00B63CEC" w:rsidRPr="00FB7D53">
        <w:rPr>
          <w:rFonts w:asciiTheme="minorHAnsi" w:hAnsiTheme="minorHAnsi" w:cstheme="minorHAnsi"/>
        </w:rPr>
        <w:t xml:space="preserve"> by </w:t>
      </w:r>
      <w:r w:rsidR="00E42606" w:rsidRPr="00FB7D53">
        <w:rPr>
          <w:rFonts w:asciiTheme="minorHAnsi" w:hAnsiTheme="minorHAnsi" w:cstheme="minorHAnsi"/>
          <w:b/>
          <w:bCs/>
          <w:highlight w:val="yellow"/>
        </w:rPr>
        <w:t>Capacity Provider</w:t>
      </w:r>
    </w:p>
    <w:p w14:paraId="314DE7BD" w14:textId="77777777" w:rsidR="00B63CEC" w:rsidRPr="00FB7D53" w:rsidRDefault="00B63CEC" w:rsidP="003E4C68">
      <w:pPr>
        <w:keepNext/>
        <w:ind w:right="4976"/>
        <w:rPr>
          <w:rFonts w:asciiTheme="minorHAnsi" w:hAnsiTheme="minorHAnsi" w:cstheme="minorHAnsi"/>
        </w:rPr>
      </w:pPr>
      <w:r w:rsidRPr="00FB7D53">
        <w:rPr>
          <w:rFonts w:asciiTheme="minorHAnsi" w:hAnsiTheme="minorHAnsi" w:cstheme="minorHAnsi"/>
        </w:rPr>
        <w:t>acting by its authorised signatory:</w:t>
      </w:r>
    </w:p>
    <w:tbl>
      <w:tblPr>
        <w:tblW w:w="0" w:type="auto"/>
        <w:tblLayout w:type="fixed"/>
        <w:tblLook w:val="0000" w:firstRow="0" w:lastRow="0" w:firstColumn="0" w:lastColumn="0" w:noHBand="0" w:noVBand="0"/>
      </w:tblPr>
      <w:tblGrid>
        <w:gridCol w:w="2358"/>
        <w:gridCol w:w="2286"/>
      </w:tblGrid>
      <w:tr w:rsidR="00B63CEC" w:rsidRPr="00FB7D53" w14:paraId="2BC0330B" w14:textId="77777777" w:rsidTr="00DB582B">
        <w:trPr>
          <w:cantSplit/>
        </w:trPr>
        <w:tc>
          <w:tcPr>
            <w:tcW w:w="2358" w:type="dxa"/>
          </w:tcPr>
          <w:p w14:paraId="14C017E0" w14:textId="77777777" w:rsidR="006B41DB" w:rsidRPr="00FB7D53" w:rsidRDefault="006B41DB">
            <w:pPr>
              <w:keepNext/>
              <w:spacing w:after="0"/>
              <w:rPr>
                <w:rFonts w:asciiTheme="minorHAnsi" w:hAnsiTheme="minorHAnsi" w:cstheme="minorHAnsi"/>
              </w:rPr>
            </w:pPr>
          </w:p>
          <w:p w14:paraId="2860BA87" w14:textId="77777777" w:rsidR="00B63CEC" w:rsidRPr="00FB7D53" w:rsidRDefault="00B63CEC">
            <w:pPr>
              <w:keepNext/>
              <w:spacing w:after="0"/>
              <w:rPr>
                <w:rFonts w:asciiTheme="minorHAnsi" w:hAnsiTheme="minorHAnsi" w:cstheme="minorHAnsi"/>
              </w:rPr>
            </w:pPr>
            <w:r w:rsidRPr="00FB7D53">
              <w:rPr>
                <w:rFonts w:asciiTheme="minorHAnsi" w:hAnsiTheme="minorHAnsi" w:cstheme="minorHAnsi"/>
              </w:rPr>
              <w:t>Signature</w:t>
            </w:r>
          </w:p>
        </w:tc>
        <w:tc>
          <w:tcPr>
            <w:tcW w:w="2286" w:type="dxa"/>
          </w:tcPr>
          <w:p w14:paraId="21E091D4" w14:textId="77777777" w:rsidR="006B41DB" w:rsidRPr="00FB7D53" w:rsidRDefault="006B41DB">
            <w:pPr>
              <w:keepNext/>
              <w:spacing w:after="0"/>
              <w:rPr>
                <w:rFonts w:asciiTheme="minorHAnsi" w:hAnsiTheme="minorHAnsi" w:cstheme="minorHAnsi"/>
                <w:b/>
              </w:rPr>
            </w:pPr>
          </w:p>
          <w:p w14:paraId="3F47421D" w14:textId="77777777" w:rsidR="00B63CEC" w:rsidRPr="00FB7D53" w:rsidRDefault="00B63CEC">
            <w:pPr>
              <w:keepNext/>
              <w:spacing w:after="0"/>
              <w:rPr>
                <w:rFonts w:asciiTheme="minorHAnsi" w:hAnsiTheme="minorHAnsi" w:cstheme="minorHAnsi"/>
                <w:b/>
              </w:rPr>
            </w:pPr>
            <w:r w:rsidRPr="00FB7D53">
              <w:rPr>
                <w:rFonts w:asciiTheme="minorHAnsi" w:hAnsiTheme="minorHAnsi" w:cstheme="minorHAnsi"/>
                <w:b/>
              </w:rPr>
              <w:t>:</w:t>
            </w:r>
          </w:p>
        </w:tc>
      </w:tr>
      <w:tr w:rsidR="00B63CEC" w:rsidRPr="00FB7D53" w14:paraId="33A8CC8E" w14:textId="77777777" w:rsidTr="00DB582B">
        <w:trPr>
          <w:cantSplit/>
        </w:trPr>
        <w:tc>
          <w:tcPr>
            <w:tcW w:w="2358" w:type="dxa"/>
          </w:tcPr>
          <w:p w14:paraId="0773050A" w14:textId="77777777" w:rsidR="006B41DB" w:rsidRPr="00FB7D53" w:rsidRDefault="006B41DB">
            <w:pPr>
              <w:keepNext/>
              <w:spacing w:after="0"/>
              <w:rPr>
                <w:rFonts w:asciiTheme="minorHAnsi" w:hAnsiTheme="minorHAnsi" w:cstheme="minorHAnsi"/>
              </w:rPr>
            </w:pPr>
          </w:p>
          <w:p w14:paraId="62951484" w14:textId="77777777" w:rsidR="00B63CEC" w:rsidRPr="00FB7D53" w:rsidRDefault="00B63CEC">
            <w:pPr>
              <w:keepNext/>
              <w:spacing w:after="0"/>
              <w:rPr>
                <w:rFonts w:asciiTheme="minorHAnsi" w:hAnsiTheme="minorHAnsi" w:cstheme="minorHAnsi"/>
              </w:rPr>
            </w:pPr>
            <w:r w:rsidRPr="00FB7D53">
              <w:rPr>
                <w:rFonts w:asciiTheme="minorHAnsi" w:hAnsiTheme="minorHAnsi" w:cstheme="minorHAnsi"/>
              </w:rPr>
              <w:t>Name</w:t>
            </w:r>
          </w:p>
        </w:tc>
        <w:tc>
          <w:tcPr>
            <w:tcW w:w="2286" w:type="dxa"/>
          </w:tcPr>
          <w:p w14:paraId="0C40FB86" w14:textId="77777777" w:rsidR="006B41DB" w:rsidRPr="00FB7D53" w:rsidRDefault="006B41DB">
            <w:pPr>
              <w:keepNext/>
              <w:spacing w:after="0"/>
              <w:rPr>
                <w:rFonts w:asciiTheme="minorHAnsi" w:hAnsiTheme="minorHAnsi" w:cstheme="minorHAnsi"/>
                <w:b/>
              </w:rPr>
            </w:pPr>
          </w:p>
          <w:p w14:paraId="33FE08EA" w14:textId="77777777" w:rsidR="00B63CEC" w:rsidRPr="00FB7D53" w:rsidRDefault="00B63CEC" w:rsidP="00DB582B">
            <w:pPr>
              <w:keepNext/>
              <w:spacing w:after="0"/>
              <w:rPr>
                <w:rFonts w:asciiTheme="minorHAnsi" w:hAnsiTheme="minorHAnsi" w:cstheme="minorHAnsi"/>
                <w:b/>
              </w:rPr>
            </w:pPr>
            <w:r w:rsidRPr="00FB7D53">
              <w:rPr>
                <w:rFonts w:asciiTheme="minorHAnsi" w:hAnsiTheme="minorHAnsi" w:cstheme="minorHAnsi"/>
                <w:b/>
              </w:rPr>
              <w:t>:</w:t>
            </w:r>
            <w:r w:rsidR="00385132" w:rsidRPr="00FB7D53">
              <w:rPr>
                <w:rFonts w:asciiTheme="minorHAnsi" w:hAnsiTheme="minorHAnsi" w:cstheme="minorHAnsi"/>
                <w:b/>
              </w:rPr>
              <w:t xml:space="preserve"> </w:t>
            </w:r>
            <w:r w:rsidR="00DB582B" w:rsidRPr="00FB7D53">
              <w:rPr>
                <w:rFonts w:asciiTheme="minorHAnsi" w:hAnsiTheme="minorHAnsi" w:cstheme="minorHAnsi"/>
                <w:b/>
              </w:rPr>
              <w:t>[</w:t>
            </w:r>
            <w:r w:rsidR="00DB582B" w:rsidRPr="00FB7D53">
              <w:rPr>
                <w:rFonts w:asciiTheme="minorHAnsi" w:hAnsiTheme="minorHAnsi" w:cstheme="minorHAnsi"/>
                <w:b/>
                <w:shd w:val="clear" w:color="auto" w:fill="FFFF00"/>
              </w:rPr>
              <w:t xml:space="preserve">      </w:t>
            </w:r>
            <w:r w:rsidR="002B1AB6" w:rsidRPr="00FB7D53">
              <w:rPr>
                <w:rFonts w:asciiTheme="minorHAnsi" w:hAnsiTheme="minorHAnsi" w:cstheme="minorHAnsi"/>
                <w:b/>
                <w:shd w:val="clear" w:color="auto" w:fill="FFFF00"/>
              </w:rPr>
              <w:t>]</w:t>
            </w:r>
          </w:p>
        </w:tc>
      </w:tr>
    </w:tbl>
    <w:p w14:paraId="6DBC2B5D" w14:textId="77777777" w:rsidR="00B63CEC" w:rsidRPr="00FB7D53" w:rsidRDefault="00B63CEC">
      <w:pPr>
        <w:pStyle w:val="StandardWording"/>
        <w:spacing w:after="0"/>
        <w:rPr>
          <w:rFonts w:asciiTheme="minorHAnsi" w:hAnsiTheme="minorHAnsi" w:cstheme="minorHAnsi"/>
        </w:rPr>
      </w:pPr>
    </w:p>
    <w:tbl>
      <w:tblPr>
        <w:tblW w:w="0" w:type="auto"/>
        <w:tblLook w:val="0000" w:firstRow="0" w:lastRow="0" w:firstColumn="0" w:lastColumn="0" w:noHBand="0" w:noVBand="0"/>
      </w:tblPr>
      <w:tblGrid>
        <w:gridCol w:w="2358"/>
        <w:gridCol w:w="3846"/>
      </w:tblGrid>
      <w:tr w:rsidR="003A0409" w:rsidRPr="00FB7D53" w14:paraId="2CD9F5BC" w14:textId="77777777" w:rsidTr="00E04280">
        <w:trPr>
          <w:cantSplit/>
        </w:trPr>
        <w:tc>
          <w:tcPr>
            <w:tcW w:w="2358" w:type="dxa"/>
          </w:tcPr>
          <w:p w14:paraId="66D88F6F" w14:textId="77777777" w:rsidR="003A0409" w:rsidRPr="00FB7D53" w:rsidRDefault="003A0409" w:rsidP="00E04280">
            <w:pPr>
              <w:pStyle w:val="StandardWordingTable"/>
              <w:rPr>
                <w:rFonts w:asciiTheme="minorHAnsi" w:hAnsiTheme="minorHAnsi" w:cstheme="minorHAnsi"/>
                <w:b w:val="0"/>
                <w:bCs/>
              </w:rPr>
            </w:pPr>
            <w:r w:rsidRPr="00FB7D53">
              <w:rPr>
                <w:rFonts w:asciiTheme="minorHAnsi" w:hAnsiTheme="minorHAnsi" w:cstheme="minorHAnsi"/>
                <w:b w:val="0"/>
                <w:bCs/>
              </w:rPr>
              <w:t>Title</w:t>
            </w:r>
          </w:p>
        </w:tc>
        <w:tc>
          <w:tcPr>
            <w:tcW w:w="3846" w:type="dxa"/>
          </w:tcPr>
          <w:p w14:paraId="1D0390E2" w14:textId="77777777" w:rsidR="003A0409" w:rsidRPr="00FB7D53" w:rsidRDefault="003A0409" w:rsidP="00E04280">
            <w:pPr>
              <w:pStyle w:val="StandardWordingTable"/>
              <w:rPr>
                <w:rFonts w:asciiTheme="minorHAnsi" w:hAnsiTheme="minorHAnsi" w:cstheme="minorHAnsi"/>
              </w:rPr>
            </w:pPr>
            <w:r w:rsidRPr="00FB7D53">
              <w:rPr>
                <w:rFonts w:asciiTheme="minorHAnsi" w:hAnsiTheme="minorHAnsi" w:cstheme="minorHAnsi"/>
              </w:rPr>
              <w:t>: [</w:t>
            </w:r>
            <w:r w:rsidRPr="00FB7D53">
              <w:rPr>
                <w:rFonts w:asciiTheme="minorHAnsi" w:hAnsiTheme="minorHAnsi" w:cstheme="minorHAnsi"/>
                <w:shd w:val="clear" w:color="auto" w:fill="FFFF00"/>
              </w:rPr>
              <w:t xml:space="preserve">      ]</w:t>
            </w:r>
          </w:p>
        </w:tc>
      </w:tr>
    </w:tbl>
    <w:p w14:paraId="46B61636" w14:textId="192ABB6F" w:rsidR="00290488" w:rsidRPr="00FB7D53" w:rsidRDefault="00290488" w:rsidP="00FB7D53">
      <w:pPr>
        <w:spacing w:after="0" w:line="240" w:lineRule="auto"/>
        <w:jc w:val="left"/>
        <w:rPr>
          <w:rFonts w:asciiTheme="minorHAnsi" w:hAnsiTheme="minorHAnsi" w:cstheme="minorHAnsi"/>
          <w:b/>
          <w:bCs/>
          <w:sz w:val="40"/>
          <w:szCs w:val="40"/>
        </w:rPr>
      </w:pPr>
    </w:p>
    <w:sectPr w:rsidR="00290488" w:rsidRPr="00FB7D53" w:rsidSect="00FB7D53">
      <w:footerReference w:type="even" r:id="rId8"/>
      <w:footerReference w:type="default" r:id="rId9"/>
      <w:pgSz w:w="11906" w:h="16838"/>
      <w:pgMar w:top="1440" w:right="1133" w:bottom="1440" w:left="1440"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1587" w14:textId="77777777" w:rsidR="009D2993" w:rsidRDefault="009D2993">
      <w:r>
        <w:separator/>
      </w:r>
    </w:p>
  </w:endnote>
  <w:endnote w:type="continuationSeparator" w:id="0">
    <w:p w14:paraId="317FBE7C" w14:textId="77777777" w:rsidR="009D2993" w:rsidRDefault="009D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7F9F" w14:textId="77777777" w:rsidR="00397DF3" w:rsidRDefault="00397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9B34D" w14:textId="77777777" w:rsidR="00397DF3" w:rsidRDefault="00397D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D229" w14:textId="77777777" w:rsidR="00FB7D53" w:rsidRPr="00DA6385" w:rsidRDefault="00FB7D53" w:rsidP="00FB7D53">
    <w:pPr>
      <w:pStyle w:val="Footer"/>
      <w:tabs>
        <w:tab w:val="clear" w:pos="4153"/>
        <w:tab w:val="clear" w:pos="8306"/>
        <w:tab w:val="center" w:pos="4820"/>
        <w:tab w:val="right" w:pos="9922"/>
      </w:tabs>
      <w:rPr>
        <w:szCs w:val="18"/>
      </w:rPr>
    </w:pPr>
    <w:r w:rsidRPr="00DF4039">
      <w:rPr>
        <w:szCs w:val="18"/>
      </w:rPr>
      <w:t>© Capacity Place Limited 2020</w:t>
    </w:r>
    <w:r w:rsidRPr="00DF4039">
      <w:rPr>
        <w:szCs w:val="18"/>
      </w:rPr>
      <w:tab/>
    </w:r>
    <w:r w:rsidRPr="00DF4039">
      <w:rPr>
        <w:szCs w:val="18"/>
      </w:rPr>
      <w:tab/>
      <w:t xml:space="preserve">Page </w:t>
    </w:r>
    <w:r w:rsidRPr="00DF4039">
      <w:rPr>
        <w:szCs w:val="18"/>
      </w:rPr>
      <w:fldChar w:fldCharType="begin"/>
    </w:r>
    <w:r w:rsidRPr="00DF4039">
      <w:rPr>
        <w:szCs w:val="18"/>
      </w:rPr>
      <w:instrText xml:space="preserve"> PAGE  \* Arabic  \* MERGEFORMAT </w:instrText>
    </w:r>
    <w:r w:rsidRPr="00DF4039">
      <w:rPr>
        <w:szCs w:val="18"/>
      </w:rPr>
      <w:fldChar w:fldCharType="separate"/>
    </w:r>
    <w:r>
      <w:rPr>
        <w:szCs w:val="18"/>
      </w:rPr>
      <w:t>1</w:t>
    </w:r>
    <w:r w:rsidRPr="00DF4039">
      <w:rPr>
        <w:szCs w:val="18"/>
      </w:rPr>
      <w:fldChar w:fldCharType="end"/>
    </w:r>
    <w:r w:rsidRPr="00DF4039">
      <w:rPr>
        <w:szCs w:val="18"/>
      </w:rPr>
      <w:t xml:space="preserve"> of </w:t>
    </w:r>
    <w:r w:rsidRPr="00DF4039">
      <w:rPr>
        <w:szCs w:val="18"/>
      </w:rPr>
      <w:fldChar w:fldCharType="begin"/>
    </w:r>
    <w:r w:rsidRPr="00DF4039">
      <w:rPr>
        <w:szCs w:val="18"/>
      </w:rPr>
      <w:instrText xml:space="preserve"> NUMPAGES   \* MERGEFORMAT </w:instrText>
    </w:r>
    <w:r w:rsidRPr="00DF4039">
      <w:rPr>
        <w:szCs w:val="18"/>
      </w:rPr>
      <w:fldChar w:fldCharType="separate"/>
    </w:r>
    <w:r>
      <w:rPr>
        <w:szCs w:val="18"/>
      </w:rPr>
      <w:t>11</w:t>
    </w:r>
    <w:r w:rsidRPr="00DF4039">
      <w:rPr>
        <w:szCs w:val="18"/>
      </w:rPr>
      <w:fldChar w:fldCharType="end"/>
    </w:r>
  </w:p>
  <w:p w14:paraId="77A8FF32" w14:textId="53F51486" w:rsidR="00397DF3" w:rsidRDefault="00397DF3" w:rsidP="00FB7D53">
    <w:pPr>
      <w:pStyle w:val="Footer"/>
      <w:tabs>
        <w:tab w:val="left" w:pos="77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E9825" w14:textId="77777777" w:rsidR="009D2993" w:rsidRDefault="009D2993">
      <w:r>
        <w:separator/>
      </w:r>
    </w:p>
  </w:footnote>
  <w:footnote w:type="continuationSeparator" w:id="0">
    <w:p w14:paraId="68459E90" w14:textId="77777777" w:rsidR="009D2993" w:rsidRDefault="009D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5CB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32AC7C6"/>
    <w:lvl w:ilvl="0">
      <w:start w:val="1"/>
      <w:numFmt w:val="decimal"/>
      <w:lvlText w:val="%1."/>
      <w:lvlJc w:val="left"/>
      <w:pPr>
        <w:ind w:left="1492" w:hanging="360"/>
      </w:pPr>
    </w:lvl>
  </w:abstractNum>
  <w:abstractNum w:abstractNumId="2" w15:restartNumberingAfterBreak="0">
    <w:nsid w:val="FFFFFF7D"/>
    <w:multiLevelType w:val="singleLevel"/>
    <w:tmpl w:val="6F64ABFC"/>
    <w:lvl w:ilvl="0">
      <w:start w:val="1"/>
      <w:numFmt w:val="decimal"/>
      <w:lvlText w:val="%1."/>
      <w:lvlJc w:val="left"/>
      <w:pPr>
        <w:ind w:left="1209" w:hanging="360"/>
      </w:pPr>
    </w:lvl>
  </w:abstractNum>
  <w:abstractNum w:abstractNumId="3" w15:restartNumberingAfterBreak="0">
    <w:nsid w:val="FFFFFF7E"/>
    <w:multiLevelType w:val="singleLevel"/>
    <w:tmpl w:val="836093B4"/>
    <w:lvl w:ilvl="0">
      <w:start w:val="1"/>
      <w:numFmt w:val="decimal"/>
      <w:lvlText w:val="%1."/>
      <w:lvlJc w:val="left"/>
      <w:pPr>
        <w:ind w:left="926" w:hanging="360"/>
      </w:pPr>
    </w:lvl>
  </w:abstractNum>
  <w:abstractNum w:abstractNumId="4" w15:restartNumberingAfterBreak="0">
    <w:nsid w:val="FFFFFF7F"/>
    <w:multiLevelType w:val="singleLevel"/>
    <w:tmpl w:val="0D34CC2E"/>
    <w:lvl w:ilvl="0">
      <w:start w:val="1"/>
      <w:numFmt w:val="decimal"/>
      <w:lvlText w:val="%1."/>
      <w:lvlJc w:val="left"/>
      <w:pPr>
        <w:ind w:left="643" w:hanging="360"/>
      </w:pPr>
    </w:lvl>
  </w:abstractNum>
  <w:abstractNum w:abstractNumId="5" w15:restartNumberingAfterBreak="0">
    <w:nsid w:val="FFFFFF80"/>
    <w:multiLevelType w:val="singleLevel"/>
    <w:tmpl w:val="A66ACEF4"/>
    <w:lvl w:ilvl="0">
      <w:start w:val="1"/>
      <w:numFmt w:val="bullet"/>
      <w:lvlText w:val=""/>
      <w:lvlJc w:val="left"/>
      <w:pPr>
        <w:ind w:left="1492" w:hanging="360"/>
      </w:pPr>
      <w:rPr>
        <w:rFonts w:ascii="Symbol" w:hAnsi="Symbol" w:hint="default"/>
      </w:rPr>
    </w:lvl>
  </w:abstractNum>
  <w:abstractNum w:abstractNumId="6" w15:restartNumberingAfterBreak="0">
    <w:nsid w:val="FFFFFF81"/>
    <w:multiLevelType w:val="singleLevel"/>
    <w:tmpl w:val="E380620E"/>
    <w:lvl w:ilvl="0">
      <w:start w:val="1"/>
      <w:numFmt w:val="bullet"/>
      <w:lvlText w:val=""/>
      <w:lvlJc w:val="left"/>
      <w:pPr>
        <w:ind w:left="1209" w:hanging="360"/>
      </w:pPr>
      <w:rPr>
        <w:rFonts w:ascii="Symbol" w:hAnsi="Symbol" w:hint="default"/>
      </w:rPr>
    </w:lvl>
  </w:abstractNum>
  <w:abstractNum w:abstractNumId="7" w15:restartNumberingAfterBreak="0">
    <w:nsid w:val="FFFFFF82"/>
    <w:multiLevelType w:val="singleLevel"/>
    <w:tmpl w:val="0F72D186"/>
    <w:lvl w:ilvl="0">
      <w:start w:val="1"/>
      <w:numFmt w:val="bullet"/>
      <w:lvlText w:val=""/>
      <w:lvlJc w:val="left"/>
      <w:pPr>
        <w:ind w:left="926" w:hanging="360"/>
      </w:pPr>
      <w:rPr>
        <w:rFonts w:ascii="Symbol" w:hAnsi="Symbol" w:hint="default"/>
      </w:rPr>
    </w:lvl>
  </w:abstractNum>
  <w:abstractNum w:abstractNumId="8" w15:restartNumberingAfterBreak="0">
    <w:nsid w:val="FFFFFF83"/>
    <w:multiLevelType w:val="singleLevel"/>
    <w:tmpl w:val="836EA44E"/>
    <w:lvl w:ilvl="0">
      <w:start w:val="1"/>
      <w:numFmt w:val="bullet"/>
      <w:lvlText w:val=""/>
      <w:lvlJc w:val="left"/>
      <w:pPr>
        <w:ind w:left="643" w:hanging="360"/>
      </w:pPr>
      <w:rPr>
        <w:rFonts w:ascii="Symbol" w:hAnsi="Symbol" w:hint="default"/>
      </w:rPr>
    </w:lvl>
  </w:abstractNum>
  <w:abstractNum w:abstractNumId="9" w15:restartNumberingAfterBreak="0">
    <w:nsid w:val="FFFFFF88"/>
    <w:multiLevelType w:val="singleLevel"/>
    <w:tmpl w:val="ED520C48"/>
    <w:lvl w:ilvl="0">
      <w:start w:val="1"/>
      <w:numFmt w:val="decimal"/>
      <w:lvlText w:val="%1."/>
      <w:lvlJc w:val="left"/>
      <w:pPr>
        <w:ind w:left="360" w:hanging="360"/>
      </w:pPr>
    </w:lvl>
  </w:abstractNum>
  <w:abstractNum w:abstractNumId="10" w15:restartNumberingAfterBreak="0">
    <w:nsid w:val="FFFFFF89"/>
    <w:multiLevelType w:val="singleLevel"/>
    <w:tmpl w:val="963E7068"/>
    <w:lvl w:ilvl="0">
      <w:start w:val="1"/>
      <w:numFmt w:val="bullet"/>
      <w:lvlText w:val=""/>
      <w:lvlJc w:val="left"/>
      <w:pPr>
        <w:ind w:left="360" w:hanging="360"/>
      </w:pPr>
      <w:rPr>
        <w:rFonts w:ascii="Symbol" w:hAnsi="Symbol" w:hint="default"/>
      </w:rPr>
    </w:lvl>
  </w:abstractNum>
  <w:abstractNum w:abstractNumId="11" w15:restartNumberingAfterBreak="0">
    <w:nsid w:val="0D7F6B85"/>
    <w:multiLevelType w:val="multilevel"/>
    <w:tmpl w:val="A33E171E"/>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0DAF240B"/>
    <w:multiLevelType w:val="multilevel"/>
    <w:tmpl w:val="1DB4F2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077E01"/>
    <w:multiLevelType w:val="multilevel"/>
    <w:tmpl w:val="F290017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8F11AE"/>
    <w:multiLevelType w:val="multilevel"/>
    <w:tmpl w:val="263C42D4"/>
    <w:lvl w:ilvl="0">
      <w:start w:val="1"/>
      <w:numFmt w:val="decimal"/>
      <w:suff w:val="nothing"/>
      <w:lvlText w:val="Schedule %1"/>
      <w:lvlJc w:val="left"/>
      <w:pPr>
        <w:ind w:left="0" w:firstLine="0"/>
      </w:pPr>
      <w:rPr>
        <w:rFonts w:ascii="Arial" w:hAnsi="Arial" w:hint="default"/>
        <w:b/>
        <w:i w:val="0"/>
        <w:caps/>
        <w:sz w:val="21"/>
      </w:rPr>
    </w:lvl>
    <w:lvl w:ilvl="1">
      <w:start w:val="1"/>
      <w:numFmt w:val="decimal"/>
      <w:lvlText w:val="%2"/>
      <w:lvlJc w:val="left"/>
      <w:pPr>
        <w:tabs>
          <w:tab w:val="num" w:pos="720"/>
        </w:tabs>
        <w:ind w:left="720" w:hanging="720"/>
      </w:pPr>
      <w:rPr>
        <w:rFonts w:ascii="Arial" w:hAnsi="Arial" w:hint="default"/>
        <w:sz w:val="21"/>
      </w:rPr>
    </w:lvl>
    <w:lvl w:ilvl="2">
      <w:start w:val="1"/>
      <w:numFmt w:val="decimal"/>
      <w:lvlText w:val="%2.%3"/>
      <w:lvlJc w:val="left"/>
      <w:pPr>
        <w:tabs>
          <w:tab w:val="num" w:pos="720"/>
        </w:tabs>
        <w:ind w:left="720" w:hanging="720"/>
      </w:pPr>
      <w:rPr>
        <w:rFonts w:ascii="Arial" w:hAnsi="Arial" w:hint="default"/>
        <w:sz w:val="21"/>
      </w:rPr>
    </w:lvl>
    <w:lvl w:ilvl="3">
      <w:start w:val="1"/>
      <w:numFmt w:val="lowerLetter"/>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27477697"/>
    <w:multiLevelType w:val="hybridMultilevel"/>
    <w:tmpl w:val="8C868C00"/>
    <w:lvl w:ilvl="0" w:tplc="7E3681D8">
      <w:start w:val="1"/>
      <w:numFmt w:val="bullet"/>
      <w:lvlText w:val="•"/>
      <w:lvlJc w:val="left"/>
      <w:pPr>
        <w:tabs>
          <w:tab w:val="num" w:pos="720"/>
        </w:tabs>
        <w:ind w:left="720" w:hanging="360"/>
      </w:pPr>
      <w:rPr>
        <w:rFonts w:ascii="Arial" w:hAnsi="Arial" w:hint="default"/>
      </w:rPr>
    </w:lvl>
    <w:lvl w:ilvl="1" w:tplc="A64C24D4" w:tentative="1">
      <w:start w:val="1"/>
      <w:numFmt w:val="bullet"/>
      <w:lvlText w:val="•"/>
      <w:lvlJc w:val="left"/>
      <w:pPr>
        <w:tabs>
          <w:tab w:val="num" w:pos="1440"/>
        </w:tabs>
        <w:ind w:left="1440" w:hanging="360"/>
      </w:pPr>
      <w:rPr>
        <w:rFonts w:ascii="Arial" w:hAnsi="Arial" w:hint="default"/>
      </w:rPr>
    </w:lvl>
    <w:lvl w:ilvl="2" w:tplc="6514309C" w:tentative="1">
      <w:start w:val="1"/>
      <w:numFmt w:val="bullet"/>
      <w:lvlText w:val="•"/>
      <w:lvlJc w:val="left"/>
      <w:pPr>
        <w:tabs>
          <w:tab w:val="num" w:pos="2160"/>
        </w:tabs>
        <w:ind w:left="2160" w:hanging="360"/>
      </w:pPr>
      <w:rPr>
        <w:rFonts w:ascii="Arial" w:hAnsi="Arial" w:hint="default"/>
      </w:rPr>
    </w:lvl>
    <w:lvl w:ilvl="3" w:tplc="15721E54" w:tentative="1">
      <w:start w:val="1"/>
      <w:numFmt w:val="bullet"/>
      <w:lvlText w:val="•"/>
      <w:lvlJc w:val="left"/>
      <w:pPr>
        <w:tabs>
          <w:tab w:val="num" w:pos="2880"/>
        </w:tabs>
        <w:ind w:left="2880" w:hanging="360"/>
      </w:pPr>
      <w:rPr>
        <w:rFonts w:ascii="Arial" w:hAnsi="Arial" w:hint="default"/>
      </w:rPr>
    </w:lvl>
    <w:lvl w:ilvl="4" w:tplc="C1CEAAC2" w:tentative="1">
      <w:start w:val="1"/>
      <w:numFmt w:val="bullet"/>
      <w:lvlText w:val="•"/>
      <w:lvlJc w:val="left"/>
      <w:pPr>
        <w:tabs>
          <w:tab w:val="num" w:pos="3600"/>
        </w:tabs>
        <w:ind w:left="3600" w:hanging="360"/>
      </w:pPr>
      <w:rPr>
        <w:rFonts w:ascii="Arial" w:hAnsi="Arial" w:hint="default"/>
      </w:rPr>
    </w:lvl>
    <w:lvl w:ilvl="5" w:tplc="78AA7754" w:tentative="1">
      <w:start w:val="1"/>
      <w:numFmt w:val="bullet"/>
      <w:lvlText w:val="•"/>
      <w:lvlJc w:val="left"/>
      <w:pPr>
        <w:tabs>
          <w:tab w:val="num" w:pos="4320"/>
        </w:tabs>
        <w:ind w:left="4320" w:hanging="360"/>
      </w:pPr>
      <w:rPr>
        <w:rFonts w:ascii="Arial" w:hAnsi="Arial" w:hint="default"/>
      </w:rPr>
    </w:lvl>
    <w:lvl w:ilvl="6" w:tplc="615EE504" w:tentative="1">
      <w:start w:val="1"/>
      <w:numFmt w:val="bullet"/>
      <w:lvlText w:val="•"/>
      <w:lvlJc w:val="left"/>
      <w:pPr>
        <w:tabs>
          <w:tab w:val="num" w:pos="5040"/>
        </w:tabs>
        <w:ind w:left="5040" w:hanging="360"/>
      </w:pPr>
      <w:rPr>
        <w:rFonts w:ascii="Arial" w:hAnsi="Arial" w:hint="default"/>
      </w:rPr>
    </w:lvl>
    <w:lvl w:ilvl="7" w:tplc="82265446" w:tentative="1">
      <w:start w:val="1"/>
      <w:numFmt w:val="bullet"/>
      <w:lvlText w:val="•"/>
      <w:lvlJc w:val="left"/>
      <w:pPr>
        <w:tabs>
          <w:tab w:val="num" w:pos="5760"/>
        </w:tabs>
        <w:ind w:left="5760" w:hanging="360"/>
      </w:pPr>
      <w:rPr>
        <w:rFonts w:ascii="Arial" w:hAnsi="Arial" w:hint="default"/>
      </w:rPr>
    </w:lvl>
    <w:lvl w:ilvl="8" w:tplc="7486A8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A3912"/>
    <w:multiLevelType w:val="hybridMultilevel"/>
    <w:tmpl w:val="700E3EAA"/>
    <w:lvl w:ilvl="0" w:tplc="7E46B4BE">
      <w:start w:val="1"/>
      <w:numFmt w:val="bullet"/>
      <w:lvlText w:val="•"/>
      <w:lvlJc w:val="left"/>
      <w:pPr>
        <w:tabs>
          <w:tab w:val="num" w:pos="720"/>
        </w:tabs>
        <w:ind w:left="720" w:hanging="360"/>
      </w:pPr>
      <w:rPr>
        <w:rFonts w:ascii="Arial" w:hAnsi="Arial" w:hint="default"/>
      </w:rPr>
    </w:lvl>
    <w:lvl w:ilvl="1" w:tplc="6BC00518" w:tentative="1">
      <w:start w:val="1"/>
      <w:numFmt w:val="bullet"/>
      <w:lvlText w:val="•"/>
      <w:lvlJc w:val="left"/>
      <w:pPr>
        <w:tabs>
          <w:tab w:val="num" w:pos="1440"/>
        </w:tabs>
        <w:ind w:left="1440" w:hanging="360"/>
      </w:pPr>
      <w:rPr>
        <w:rFonts w:ascii="Arial" w:hAnsi="Arial" w:hint="default"/>
      </w:rPr>
    </w:lvl>
    <w:lvl w:ilvl="2" w:tplc="E0C47758" w:tentative="1">
      <w:start w:val="1"/>
      <w:numFmt w:val="bullet"/>
      <w:lvlText w:val="•"/>
      <w:lvlJc w:val="left"/>
      <w:pPr>
        <w:tabs>
          <w:tab w:val="num" w:pos="2160"/>
        </w:tabs>
        <w:ind w:left="2160" w:hanging="360"/>
      </w:pPr>
      <w:rPr>
        <w:rFonts w:ascii="Arial" w:hAnsi="Arial" w:hint="default"/>
      </w:rPr>
    </w:lvl>
    <w:lvl w:ilvl="3" w:tplc="F67C8FE2" w:tentative="1">
      <w:start w:val="1"/>
      <w:numFmt w:val="bullet"/>
      <w:lvlText w:val="•"/>
      <w:lvlJc w:val="left"/>
      <w:pPr>
        <w:tabs>
          <w:tab w:val="num" w:pos="2880"/>
        </w:tabs>
        <w:ind w:left="2880" w:hanging="360"/>
      </w:pPr>
      <w:rPr>
        <w:rFonts w:ascii="Arial" w:hAnsi="Arial" w:hint="default"/>
      </w:rPr>
    </w:lvl>
    <w:lvl w:ilvl="4" w:tplc="5388F2E6" w:tentative="1">
      <w:start w:val="1"/>
      <w:numFmt w:val="bullet"/>
      <w:lvlText w:val="•"/>
      <w:lvlJc w:val="left"/>
      <w:pPr>
        <w:tabs>
          <w:tab w:val="num" w:pos="3600"/>
        </w:tabs>
        <w:ind w:left="3600" w:hanging="360"/>
      </w:pPr>
      <w:rPr>
        <w:rFonts w:ascii="Arial" w:hAnsi="Arial" w:hint="default"/>
      </w:rPr>
    </w:lvl>
    <w:lvl w:ilvl="5" w:tplc="E14CCE20" w:tentative="1">
      <w:start w:val="1"/>
      <w:numFmt w:val="bullet"/>
      <w:lvlText w:val="•"/>
      <w:lvlJc w:val="left"/>
      <w:pPr>
        <w:tabs>
          <w:tab w:val="num" w:pos="4320"/>
        </w:tabs>
        <w:ind w:left="4320" w:hanging="360"/>
      </w:pPr>
      <w:rPr>
        <w:rFonts w:ascii="Arial" w:hAnsi="Arial" w:hint="default"/>
      </w:rPr>
    </w:lvl>
    <w:lvl w:ilvl="6" w:tplc="20387F06" w:tentative="1">
      <w:start w:val="1"/>
      <w:numFmt w:val="bullet"/>
      <w:lvlText w:val="•"/>
      <w:lvlJc w:val="left"/>
      <w:pPr>
        <w:tabs>
          <w:tab w:val="num" w:pos="5040"/>
        </w:tabs>
        <w:ind w:left="5040" w:hanging="360"/>
      </w:pPr>
      <w:rPr>
        <w:rFonts w:ascii="Arial" w:hAnsi="Arial" w:hint="default"/>
      </w:rPr>
    </w:lvl>
    <w:lvl w:ilvl="7" w:tplc="7D62B2BA" w:tentative="1">
      <w:start w:val="1"/>
      <w:numFmt w:val="bullet"/>
      <w:lvlText w:val="•"/>
      <w:lvlJc w:val="left"/>
      <w:pPr>
        <w:tabs>
          <w:tab w:val="num" w:pos="5760"/>
        </w:tabs>
        <w:ind w:left="5760" w:hanging="360"/>
      </w:pPr>
      <w:rPr>
        <w:rFonts w:ascii="Arial" w:hAnsi="Arial" w:hint="default"/>
      </w:rPr>
    </w:lvl>
    <w:lvl w:ilvl="8" w:tplc="2D1036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4A7365"/>
    <w:multiLevelType w:val="hybridMultilevel"/>
    <w:tmpl w:val="67409D7A"/>
    <w:lvl w:ilvl="0" w:tplc="BC8A9A72">
      <w:start w:val="1"/>
      <w:numFmt w:val="bullet"/>
      <w:lvlText w:val="•"/>
      <w:lvlJc w:val="left"/>
      <w:pPr>
        <w:tabs>
          <w:tab w:val="num" w:pos="720"/>
        </w:tabs>
        <w:ind w:left="720" w:hanging="360"/>
      </w:pPr>
      <w:rPr>
        <w:rFonts w:ascii="Arial" w:hAnsi="Arial" w:hint="default"/>
      </w:rPr>
    </w:lvl>
    <w:lvl w:ilvl="1" w:tplc="8E8E5776" w:tentative="1">
      <w:start w:val="1"/>
      <w:numFmt w:val="bullet"/>
      <w:lvlText w:val="•"/>
      <w:lvlJc w:val="left"/>
      <w:pPr>
        <w:tabs>
          <w:tab w:val="num" w:pos="1440"/>
        </w:tabs>
        <w:ind w:left="1440" w:hanging="360"/>
      </w:pPr>
      <w:rPr>
        <w:rFonts w:ascii="Arial" w:hAnsi="Arial" w:hint="default"/>
      </w:rPr>
    </w:lvl>
    <w:lvl w:ilvl="2" w:tplc="C9E63454" w:tentative="1">
      <w:start w:val="1"/>
      <w:numFmt w:val="bullet"/>
      <w:lvlText w:val="•"/>
      <w:lvlJc w:val="left"/>
      <w:pPr>
        <w:tabs>
          <w:tab w:val="num" w:pos="2160"/>
        </w:tabs>
        <w:ind w:left="2160" w:hanging="360"/>
      </w:pPr>
      <w:rPr>
        <w:rFonts w:ascii="Arial" w:hAnsi="Arial" w:hint="default"/>
      </w:rPr>
    </w:lvl>
    <w:lvl w:ilvl="3" w:tplc="FB92AE32" w:tentative="1">
      <w:start w:val="1"/>
      <w:numFmt w:val="bullet"/>
      <w:lvlText w:val="•"/>
      <w:lvlJc w:val="left"/>
      <w:pPr>
        <w:tabs>
          <w:tab w:val="num" w:pos="2880"/>
        </w:tabs>
        <w:ind w:left="2880" w:hanging="360"/>
      </w:pPr>
      <w:rPr>
        <w:rFonts w:ascii="Arial" w:hAnsi="Arial" w:hint="default"/>
      </w:rPr>
    </w:lvl>
    <w:lvl w:ilvl="4" w:tplc="462A5056" w:tentative="1">
      <w:start w:val="1"/>
      <w:numFmt w:val="bullet"/>
      <w:lvlText w:val="•"/>
      <w:lvlJc w:val="left"/>
      <w:pPr>
        <w:tabs>
          <w:tab w:val="num" w:pos="3600"/>
        </w:tabs>
        <w:ind w:left="3600" w:hanging="360"/>
      </w:pPr>
      <w:rPr>
        <w:rFonts w:ascii="Arial" w:hAnsi="Arial" w:hint="default"/>
      </w:rPr>
    </w:lvl>
    <w:lvl w:ilvl="5" w:tplc="8CF2A03A" w:tentative="1">
      <w:start w:val="1"/>
      <w:numFmt w:val="bullet"/>
      <w:lvlText w:val="•"/>
      <w:lvlJc w:val="left"/>
      <w:pPr>
        <w:tabs>
          <w:tab w:val="num" w:pos="4320"/>
        </w:tabs>
        <w:ind w:left="4320" w:hanging="360"/>
      </w:pPr>
      <w:rPr>
        <w:rFonts w:ascii="Arial" w:hAnsi="Arial" w:hint="default"/>
      </w:rPr>
    </w:lvl>
    <w:lvl w:ilvl="6" w:tplc="3F1C5E72" w:tentative="1">
      <w:start w:val="1"/>
      <w:numFmt w:val="bullet"/>
      <w:lvlText w:val="•"/>
      <w:lvlJc w:val="left"/>
      <w:pPr>
        <w:tabs>
          <w:tab w:val="num" w:pos="5040"/>
        </w:tabs>
        <w:ind w:left="5040" w:hanging="360"/>
      </w:pPr>
      <w:rPr>
        <w:rFonts w:ascii="Arial" w:hAnsi="Arial" w:hint="default"/>
      </w:rPr>
    </w:lvl>
    <w:lvl w:ilvl="7" w:tplc="D5A00F4A" w:tentative="1">
      <w:start w:val="1"/>
      <w:numFmt w:val="bullet"/>
      <w:lvlText w:val="•"/>
      <w:lvlJc w:val="left"/>
      <w:pPr>
        <w:tabs>
          <w:tab w:val="num" w:pos="5760"/>
        </w:tabs>
        <w:ind w:left="5760" w:hanging="360"/>
      </w:pPr>
      <w:rPr>
        <w:rFonts w:ascii="Arial" w:hAnsi="Arial" w:hint="default"/>
      </w:rPr>
    </w:lvl>
    <w:lvl w:ilvl="8" w:tplc="02F6D2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756313"/>
    <w:multiLevelType w:val="multilevel"/>
    <w:tmpl w:val="F9B420E4"/>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54800D7"/>
    <w:multiLevelType w:val="hybridMultilevel"/>
    <w:tmpl w:val="D2E404B6"/>
    <w:lvl w:ilvl="0" w:tplc="11E4A206">
      <w:start w:val="1"/>
      <w:numFmt w:val="bullet"/>
      <w:lvlText w:val="•"/>
      <w:lvlJc w:val="left"/>
      <w:pPr>
        <w:tabs>
          <w:tab w:val="num" w:pos="720"/>
        </w:tabs>
        <w:ind w:left="720" w:hanging="360"/>
      </w:pPr>
      <w:rPr>
        <w:rFonts w:ascii="Arial" w:hAnsi="Arial" w:hint="default"/>
      </w:rPr>
    </w:lvl>
    <w:lvl w:ilvl="1" w:tplc="4C46A676" w:tentative="1">
      <w:start w:val="1"/>
      <w:numFmt w:val="bullet"/>
      <w:lvlText w:val="•"/>
      <w:lvlJc w:val="left"/>
      <w:pPr>
        <w:tabs>
          <w:tab w:val="num" w:pos="1440"/>
        </w:tabs>
        <w:ind w:left="1440" w:hanging="360"/>
      </w:pPr>
      <w:rPr>
        <w:rFonts w:ascii="Arial" w:hAnsi="Arial" w:hint="default"/>
      </w:rPr>
    </w:lvl>
    <w:lvl w:ilvl="2" w:tplc="B0F433B2" w:tentative="1">
      <w:start w:val="1"/>
      <w:numFmt w:val="bullet"/>
      <w:lvlText w:val="•"/>
      <w:lvlJc w:val="left"/>
      <w:pPr>
        <w:tabs>
          <w:tab w:val="num" w:pos="2160"/>
        </w:tabs>
        <w:ind w:left="2160" w:hanging="360"/>
      </w:pPr>
      <w:rPr>
        <w:rFonts w:ascii="Arial" w:hAnsi="Arial" w:hint="default"/>
      </w:rPr>
    </w:lvl>
    <w:lvl w:ilvl="3" w:tplc="B882D7C2" w:tentative="1">
      <w:start w:val="1"/>
      <w:numFmt w:val="bullet"/>
      <w:lvlText w:val="•"/>
      <w:lvlJc w:val="left"/>
      <w:pPr>
        <w:tabs>
          <w:tab w:val="num" w:pos="2880"/>
        </w:tabs>
        <w:ind w:left="2880" w:hanging="360"/>
      </w:pPr>
      <w:rPr>
        <w:rFonts w:ascii="Arial" w:hAnsi="Arial" w:hint="default"/>
      </w:rPr>
    </w:lvl>
    <w:lvl w:ilvl="4" w:tplc="A9E6739E" w:tentative="1">
      <w:start w:val="1"/>
      <w:numFmt w:val="bullet"/>
      <w:lvlText w:val="•"/>
      <w:lvlJc w:val="left"/>
      <w:pPr>
        <w:tabs>
          <w:tab w:val="num" w:pos="3600"/>
        </w:tabs>
        <w:ind w:left="3600" w:hanging="360"/>
      </w:pPr>
      <w:rPr>
        <w:rFonts w:ascii="Arial" w:hAnsi="Arial" w:hint="default"/>
      </w:rPr>
    </w:lvl>
    <w:lvl w:ilvl="5" w:tplc="ED7EB944" w:tentative="1">
      <w:start w:val="1"/>
      <w:numFmt w:val="bullet"/>
      <w:lvlText w:val="•"/>
      <w:lvlJc w:val="left"/>
      <w:pPr>
        <w:tabs>
          <w:tab w:val="num" w:pos="4320"/>
        </w:tabs>
        <w:ind w:left="4320" w:hanging="360"/>
      </w:pPr>
      <w:rPr>
        <w:rFonts w:ascii="Arial" w:hAnsi="Arial" w:hint="default"/>
      </w:rPr>
    </w:lvl>
    <w:lvl w:ilvl="6" w:tplc="D616BCD0" w:tentative="1">
      <w:start w:val="1"/>
      <w:numFmt w:val="bullet"/>
      <w:lvlText w:val="•"/>
      <w:lvlJc w:val="left"/>
      <w:pPr>
        <w:tabs>
          <w:tab w:val="num" w:pos="5040"/>
        </w:tabs>
        <w:ind w:left="5040" w:hanging="360"/>
      </w:pPr>
      <w:rPr>
        <w:rFonts w:ascii="Arial" w:hAnsi="Arial" w:hint="default"/>
      </w:rPr>
    </w:lvl>
    <w:lvl w:ilvl="7" w:tplc="0484AB30" w:tentative="1">
      <w:start w:val="1"/>
      <w:numFmt w:val="bullet"/>
      <w:lvlText w:val="•"/>
      <w:lvlJc w:val="left"/>
      <w:pPr>
        <w:tabs>
          <w:tab w:val="num" w:pos="5760"/>
        </w:tabs>
        <w:ind w:left="5760" w:hanging="360"/>
      </w:pPr>
      <w:rPr>
        <w:rFonts w:ascii="Arial" w:hAnsi="Arial" w:hint="default"/>
      </w:rPr>
    </w:lvl>
    <w:lvl w:ilvl="8" w:tplc="F4D2C9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AE7E24"/>
    <w:multiLevelType w:val="singleLevel"/>
    <w:tmpl w:val="5C98AE1E"/>
    <w:lvl w:ilvl="0">
      <w:start w:val="1"/>
      <w:numFmt w:val="upperLetter"/>
      <w:pStyle w:val="Introduction"/>
      <w:lvlText w:val="%1"/>
      <w:lvlJc w:val="left"/>
      <w:pPr>
        <w:tabs>
          <w:tab w:val="num" w:pos="720"/>
        </w:tabs>
        <w:ind w:left="720" w:hanging="720"/>
      </w:pPr>
      <w:rPr>
        <w:rFonts w:ascii="Arial" w:hAnsi="Arial" w:hint="default"/>
        <w:b w:val="0"/>
        <w:i w:val="0"/>
        <w:sz w:val="21"/>
      </w:rPr>
    </w:lvl>
  </w:abstractNum>
  <w:abstractNum w:abstractNumId="21" w15:restartNumberingAfterBreak="0">
    <w:nsid w:val="69B1676E"/>
    <w:multiLevelType w:val="multilevel"/>
    <w:tmpl w:val="5E1A6B30"/>
    <w:lvl w:ilvl="0">
      <w:start w:val="1"/>
      <w:numFmt w:val="decimal"/>
      <w:suff w:val="nothing"/>
      <w:lvlText w:val="Schedule %1"/>
      <w:lvlJc w:val="left"/>
      <w:pPr>
        <w:ind w:left="0" w:firstLine="0"/>
      </w:pPr>
      <w:rPr>
        <w:rFonts w:hint="default"/>
        <w:b/>
        <w:i w:val="0"/>
        <w:caps/>
      </w:rPr>
    </w:lvl>
    <w:lvl w:ilvl="1">
      <w:start w:val="1"/>
      <w:numFmt w:val="decimal"/>
      <w:lvlText w:val="%1.%2"/>
      <w:lvlJc w:val="left"/>
      <w:pPr>
        <w:ind w:left="1008" w:hanging="720"/>
      </w:pPr>
      <w:rPr>
        <w:rFonts w:hint="default"/>
      </w:rPr>
    </w:lvl>
    <w:lvl w:ilvl="2">
      <w:start w:val="1"/>
      <w:numFmt w:val="lowerLetter"/>
      <w:lvlText w:val="(%3)"/>
      <w:lvlJc w:val="left"/>
      <w:pPr>
        <w:ind w:left="1728" w:hanging="720"/>
      </w:pPr>
      <w:rPr>
        <w:rFonts w:hint="default"/>
      </w:rPr>
    </w:lvl>
    <w:lvl w:ilvl="3">
      <w:start w:val="1"/>
      <w:numFmt w:val="lowerRoman"/>
      <w:lvlText w:val="(%4)"/>
      <w:lvlJc w:val="left"/>
      <w:pPr>
        <w:ind w:left="2448" w:hanging="720"/>
      </w:pPr>
      <w:rPr>
        <w:rFonts w:hint="default"/>
      </w:rPr>
    </w:lvl>
    <w:lvl w:ilvl="4">
      <w:start w:val="1"/>
      <w:numFmt w:val="upperLetter"/>
      <w:lvlText w:val="(%5)"/>
      <w:lvlJc w:val="left"/>
      <w:pPr>
        <w:ind w:left="3168" w:hanging="720"/>
      </w:pPr>
      <w:rPr>
        <w:rFonts w:hint="default"/>
      </w:rPr>
    </w:lvl>
    <w:lvl w:ilvl="5">
      <w:start w:val="1"/>
      <w:numFmt w:val="upperRoman"/>
      <w:lvlText w:val="(%6)"/>
      <w:lvlJc w:val="left"/>
      <w:pPr>
        <w:ind w:left="3888" w:hanging="72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num w:numId="1">
    <w:abstractNumId w:val="13"/>
  </w:num>
  <w:num w:numId="2">
    <w:abstractNumId w:val="12"/>
  </w:num>
  <w:num w:numId="3">
    <w:abstractNumId w:val="18"/>
  </w:num>
  <w:num w:numId="4">
    <w:abstractNumId w:val="21"/>
  </w:num>
  <w:num w:numId="5">
    <w:abstractNumId w:val="14"/>
  </w:num>
  <w:num w:numId="6">
    <w:abstractNumId w:val="2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1"/>
  </w:num>
  <w:num w:numId="18">
    <w:abstractNumId w:val="0"/>
  </w:num>
  <w:num w:numId="19">
    <w:abstractNumId w:val="18"/>
  </w:num>
  <w:num w:numId="20">
    <w:abstractNumId w:val="18"/>
  </w:num>
  <w:num w:numId="21">
    <w:abstractNumId w:val="18"/>
  </w:num>
  <w:num w:numId="22">
    <w:abstractNumId w:val="15"/>
  </w:num>
  <w:num w:numId="23">
    <w:abstractNumId w:val="17"/>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8"/>
    <w:rsid w:val="00034601"/>
    <w:rsid w:val="00043835"/>
    <w:rsid w:val="00057C00"/>
    <w:rsid w:val="00060614"/>
    <w:rsid w:val="00062D2D"/>
    <w:rsid w:val="000826F3"/>
    <w:rsid w:val="00093C24"/>
    <w:rsid w:val="000B2F8B"/>
    <w:rsid w:val="000C2530"/>
    <w:rsid w:val="000C47C7"/>
    <w:rsid w:val="001150AC"/>
    <w:rsid w:val="001361F6"/>
    <w:rsid w:val="00153E3C"/>
    <w:rsid w:val="00174331"/>
    <w:rsid w:val="001B4F57"/>
    <w:rsid w:val="001B750C"/>
    <w:rsid w:val="001C4030"/>
    <w:rsid w:val="001E0F68"/>
    <w:rsid w:val="001F6B9A"/>
    <w:rsid w:val="0021210D"/>
    <w:rsid w:val="00267F88"/>
    <w:rsid w:val="0027142F"/>
    <w:rsid w:val="0027143A"/>
    <w:rsid w:val="00290488"/>
    <w:rsid w:val="002B1AB6"/>
    <w:rsid w:val="002C47C1"/>
    <w:rsid w:val="00302D0C"/>
    <w:rsid w:val="00311290"/>
    <w:rsid w:val="003126F7"/>
    <w:rsid w:val="0032120E"/>
    <w:rsid w:val="003438F3"/>
    <w:rsid w:val="00385132"/>
    <w:rsid w:val="00386848"/>
    <w:rsid w:val="00397DF3"/>
    <w:rsid w:val="003A0409"/>
    <w:rsid w:val="003B64CA"/>
    <w:rsid w:val="003C12ED"/>
    <w:rsid w:val="003D36ED"/>
    <w:rsid w:val="003E4C68"/>
    <w:rsid w:val="004001FB"/>
    <w:rsid w:val="00410016"/>
    <w:rsid w:val="00421938"/>
    <w:rsid w:val="00426E2C"/>
    <w:rsid w:val="00443DB1"/>
    <w:rsid w:val="00487F0A"/>
    <w:rsid w:val="00496535"/>
    <w:rsid w:val="004C3564"/>
    <w:rsid w:val="004D3577"/>
    <w:rsid w:val="004E151B"/>
    <w:rsid w:val="004E57B9"/>
    <w:rsid w:val="004F1FAE"/>
    <w:rsid w:val="0054445B"/>
    <w:rsid w:val="005620DF"/>
    <w:rsid w:val="005B2D45"/>
    <w:rsid w:val="005B50AB"/>
    <w:rsid w:val="005B6134"/>
    <w:rsid w:val="006135B3"/>
    <w:rsid w:val="00674930"/>
    <w:rsid w:val="006867F0"/>
    <w:rsid w:val="00691E5A"/>
    <w:rsid w:val="006A1740"/>
    <w:rsid w:val="006B41DB"/>
    <w:rsid w:val="006E20AC"/>
    <w:rsid w:val="006E42E2"/>
    <w:rsid w:val="006F650B"/>
    <w:rsid w:val="0070456D"/>
    <w:rsid w:val="00717E65"/>
    <w:rsid w:val="0072132C"/>
    <w:rsid w:val="007278E1"/>
    <w:rsid w:val="0074320C"/>
    <w:rsid w:val="00755AD8"/>
    <w:rsid w:val="00766DBB"/>
    <w:rsid w:val="007714C2"/>
    <w:rsid w:val="00772352"/>
    <w:rsid w:val="00786E31"/>
    <w:rsid w:val="00791A2F"/>
    <w:rsid w:val="007B21B4"/>
    <w:rsid w:val="007B693D"/>
    <w:rsid w:val="007E15AF"/>
    <w:rsid w:val="007F45F9"/>
    <w:rsid w:val="007F7326"/>
    <w:rsid w:val="00802A74"/>
    <w:rsid w:val="008101E9"/>
    <w:rsid w:val="0082063B"/>
    <w:rsid w:val="008548D8"/>
    <w:rsid w:val="0089027B"/>
    <w:rsid w:val="00892A98"/>
    <w:rsid w:val="008C1C61"/>
    <w:rsid w:val="00900614"/>
    <w:rsid w:val="009251DB"/>
    <w:rsid w:val="009322F6"/>
    <w:rsid w:val="00947A96"/>
    <w:rsid w:val="0095027D"/>
    <w:rsid w:val="009653D6"/>
    <w:rsid w:val="009A1DAE"/>
    <w:rsid w:val="009D2511"/>
    <w:rsid w:val="009D2993"/>
    <w:rsid w:val="009F2377"/>
    <w:rsid w:val="00A0589F"/>
    <w:rsid w:val="00A15978"/>
    <w:rsid w:val="00A3688C"/>
    <w:rsid w:val="00A47A4E"/>
    <w:rsid w:val="00A6583C"/>
    <w:rsid w:val="00AA2924"/>
    <w:rsid w:val="00B010F4"/>
    <w:rsid w:val="00B11EA0"/>
    <w:rsid w:val="00B1667A"/>
    <w:rsid w:val="00B35534"/>
    <w:rsid w:val="00B63CEC"/>
    <w:rsid w:val="00B6416B"/>
    <w:rsid w:val="00B870F4"/>
    <w:rsid w:val="00B927BB"/>
    <w:rsid w:val="00BB2F23"/>
    <w:rsid w:val="00BD178C"/>
    <w:rsid w:val="00BF4FBB"/>
    <w:rsid w:val="00C050DF"/>
    <w:rsid w:val="00C14659"/>
    <w:rsid w:val="00C34731"/>
    <w:rsid w:val="00C84EEE"/>
    <w:rsid w:val="00C95018"/>
    <w:rsid w:val="00C95FB1"/>
    <w:rsid w:val="00CA4732"/>
    <w:rsid w:val="00CB2C1D"/>
    <w:rsid w:val="00CB38E7"/>
    <w:rsid w:val="00CC055F"/>
    <w:rsid w:val="00D4088E"/>
    <w:rsid w:val="00D52FD2"/>
    <w:rsid w:val="00D747DF"/>
    <w:rsid w:val="00DB045C"/>
    <w:rsid w:val="00DB11B2"/>
    <w:rsid w:val="00DB29F1"/>
    <w:rsid w:val="00DB582B"/>
    <w:rsid w:val="00DF2BEC"/>
    <w:rsid w:val="00E25439"/>
    <w:rsid w:val="00E42606"/>
    <w:rsid w:val="00E42981"/>
    <w:rsid w:val="00E53EC7"/>
    <w:rsid w:val="00E648E6"/>
    <w:rsid w:val="00E67810"/>
    <w:rsid w:val="00E77F13"/>
    <w:rsid w:val="00EC28D1"/>
    <w:rsid w:val="00EE494C"/>
    <w:rsid w:val="00EF7470"/>
    <w:rsid w:val="00F05D92"/>
    <w:rsid w:val="00F16C09"/>
    <w:rsid w:val="00FB7351"/>
    <w:rsid w:val="00FB7D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23F4F"/>
  <w15:docId w15:val="{672749DF-226A-4C6F-8D82-05EFD983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60" w:line="260" w:lineRule="atLeast"/>
      <w:jc w:val="both"/>
    </w:pPr>
    <w:rPr>
      <w:rFonts w:ascii="Arial" w:hAnsi="Arial"/>
      <w:sz w:val="21"/>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pPr>
  </w:style>
  <w:style w:type="paragraph" w:styleId="Footer">
    <w:name w:val="footer"/>
    <w:basedOn w:val="Normal"/>
    <w:link w:val="FooterChar"/>
    <w:uiPriority w:val="99"/>
    <w:pPr>
      <w:tabs>
        <w:tab w:val="center" w:pos="4153"/>
        <w:tab w:val="right" w:pos="8306"/>
      </w:tabs>
      <w:spacing w:after="0" w:line="240" w:lineRule="auto"/>
    </w:pPr>
    <w:rPr>
      <w:sz w:val="16"/>
    </w:rPr>
  </w:style>
  <w:style w:type="paragraph" w:styleId="NormalWeb">
    <w:name w:val="Normal (Web)"/>
    <w:basedOn w:val="Normal"/>
    <w:uiPriority w:val="99"/>
    <w:pPr>
      <w:spacing w:before="100" w:beforeAutospacing="1" w:after="100" w:afterAutospacing="1"/>
    </w:pPr>
    <w:rPr>
      <w:rFonts w:ascii="Verdana" w:hAnsi="Verdana"/>
      <w:sz w:val="16"/>
      <w:lang w:eastAsia="en-GB"/>
    </w:rPr>
  </w:style>
  <w:style w:type="paragraph" w:customStyle="1" w:styleId="Level1">
    <w:name w:val="Level 1"/>
    <w:basedOn w:val="Normal"/>
    <w:pPr>
      <w:numPr>
        <w:numId w:val="3"/>
      </w:numPr>
      <w:outlineLvl w:val="0"/>
    </w:pPr>
  </w:style>
  <w:style w:type="paragraph" w:customStyle="1" w:styleId="Level2">
    <w:name w:val="Level 2"/>
    <w:basedOn w:val="Normal"/>
    <w:pPr>
      <w:numPr>
        <w:ilvl w:val="1"/>
        <w:numId w:val="3"/>
      </w:numPr>
      <w:outlineLvl w:val="1"/>
    </w:pPr>
  </w:style>
  <w:style w:type="paragraph" w:customStyle="1" w:styleId="Level3">
    <w:name w:val="Level 3"/>
    <w:basedOn w:val="Normal"/>
    <w:pPr>
      <w:numPr>
        <w:ilvl w:val="2"/>
        <w:numId w:val="3"/>
      </w:numPr>
      <w:outlineLvl w:val="2"/>
    </w:pPr>
  </w:style>
  <w:style w:type="paragraph" w:customStyle="1" w:styleId="Level4">
    <w:name w:val="Level 4"/>
    <w:basedOn w:val="Normal"/>
    <w:pPr>
      <w:numPr>
        <w:ilvl w:val="3"/>
        <w:numId w:val="3"/>
      </w:numPr>
      <w:outlineLvl w:val="3"/>
    </w:pPr>
  </w:style>
  <w:style w:type="paragraph" w:customStyle="1" w:styleId="Level5">
    <w:name w:val="Level 5"/>
    <w:basedOn w:val="Normal"/>
    <w:pPr>
      <w:numPr>
        <w:ilvl w:val="4"/>
        <w:numId w:val="3"/>
      </w:numPr>
      <w:outlineLvl w:val="4"/>
    </w:pPr>
  </w:style>
  <w:style w:type="paragraph" w:customStyle="1" w:styleId="Level6">
    <w:name w:val="Level 6"/>
    <w:basedOn w:val="Normal"/>
    <w:pPr>
      <w:numPr>
        <w:ilvl w:val="5"/>
        <w:numId w:val="3"/>
      </w:numPr>
      <w:outlineLvl w:val="5"/>
    </w:pPr>
  </w:style>
  <w:style w:type="paragraph" w:customStyle="1" w:styleId="Text1">
    <w:name w:val="Text 1"/>
    <w:basedOn w:val="Normal"/>
    <w:pPr>
      <w:ind w:left="720"/>
      <w:outlineLvl w:val="0"/>
    </w:pPr>
  </w:style>
  <w:style w:type="paragraph" w:customStyle="1" w:styleId="Text2">
    <w:name w:val="Text 2"/>
    <w:basedOn w:val="Normal"/>
    <w:pPr>
      <w:ind w:left="720"/>
      <w:outlineLvl w:val="1"/>
    </w:pPr>
  </w:style>
  <w:style w:type="paragraph" w:customStyle="1" w:styleId="Text3">
    <w:name w:val="Text 3"/>
    <w:basedOn w:val="Normal"/>
    <w:pPr>
      <w:ind w:left="1440"/>
      <w:outlineLvl w:val="2"/>
    </w:pPr>
  </w:style>
  <w:style w:type="paragraph" w:customStyle="1" w:styleId="Text4">
    <w:name w:val="Text 4"/>
    <w:basedOn w:val="Normal"/>
    <w:pPr>
      <w:ind w:left="2160"/>
      <w:outlineLvl w:val="3"/>
    </w:pPr>
  </w:style>
  <w:style w:type="paragraph" w:customStyle="1" w:styleId="Text5">
    <w:name w:val="Text 5"/>
    <w:basedOn w:val="Normal"/>
    <w:pPr>
      <w:ind w:left="2880"/>
      <w:outlineLvl w:val="4"/>
    </w:pPr>
  </w:style>
  <w:style w:type="paragraph" w:customStyle="1" w:styleId="Text6">
    <w:name w:val="Text 6"/>
    <w:basedOn w:val="Normal"/>
    <w:pPr>
      <w:ind w:left="3600"/>
      <w:outlineLvl w:val="5"/>
    </w:pPr>
  </w:style>
  <w:style w:type="character" w:styleId="PageNumber">
    <w:name w:val="page number"/>
    <w:basedOn w:val="DefaultParagraphFont"/>
  </w:style>
  <w:style w:type="paragraph" w:styleId="TOC1">
    <w:name w:val="toc 1"/>
    <w:basedOn w:val="Normal"/>
    <w:next w:val="Normal"/>
    <w:semiHidden/>
    <w:pPr>
      <w:tabs>
        <w:tab w:val="left" w:pos="720"/>
        <w:tab w:val="right" w:leader="dot" w:pos="9015"/>
      </w:tabs>
      <w:ind w:left="720" w:hanging="720"/>
    </w:pPr>
    <w:rPr>
      <w:caps/>
    </w:rPr>
  </w:style>
  <w:style w:type="character" w:styleId="Hyperlink">
    <w:name w:val="Hyperlink"/>
    <w:rPr>
      <w:color w:val="0000FF"/>
      <w:u w:val="single"/>
    </w:rPr>
  </w:style>
  <w:style w:type="paragraph" w:styleId="TOC4">
    <w:name w:val="toc 4"/>
    <w:basedOn w:val="Normal"/>
    <w:next w:val="Normal"/>
    <w:semiHidden/>
  </w:style>
  <w:style w:type="paragraph" w:styleId="TOC2">
    <w:name w:val="toc 2"/>
    <w:basedOn w:val="Normal"/>
    <w:next w:val="Normal"/>
    <w:semiHidden/>
    <w:pPr>
      <w:tabs>
        <w:tab w:val="left" w:pos="720"/>
        <w:tab w:val="right" w:leader="dot" w:pos="9015"/>
      </w:tabs>
      <w:ind w:left="720" w:hanging="720"/>
    </w:pPr>
    <w:rPr>
      <w:caps/>
    </w:rPr>
  </w:style>
  <w:style w:type="paragraph" w:styleId="TOC3">
    <w:name w:val="toc 3"/>
    <w:basedOn w:val="Normal"/>
    <w:next w:val="Normal"/>
    <w:semiHidden/>
  </w:style>
  <w:style w:type="paragraph" w:styleId="TOC5">
    <w:name w:val="toc 5"/>
    <w:basedOn w:val="Normal"/>
    <w:next w:val="Normal"/>
    <w:semiHidden/>
  </w:style>
  <w:style w:type="paragraph" w:styleId="TOC6">
    <w:name w:val="toc 6"/>
    <w:basedOn w:val="Normal"/>
    <w:next w:val="Normal"/>
    <w:semiHidden/>
  </w:style>
  <w:style w:type="paragraph" w:styleId="TOC7">
    <w:name w:val="toc 7"/>
    <w:basedOn w:val="Normal"/>
    <w:next w:val="Normal"/>
    <w:semiHidden/>
  </w:style>
  <w:style w:type="paragraph" w:styleId="TOC8">
    <w:name w:val="toc 8"/>
    <w:basedOn w:val="Normal"/>
    <w:next w:val="Normal"/>
    <w:semiHidden/>
  </w:style>
  <w:style w:type="paragraph" w:styleId="TOC9">
    <w:name w:val="toc 9"/>
    <w:basedOn w:val="Normal"/>
    <w:next w:val="Normal"/>
    <w:semiHidden/>
  </w:style>
  <w:style w:type="paragraph" w:customStyle="1" w:styleId="ScheduleNumber">
    <w:name w:val="ScheduleNumber"/>
    <w:basedOn w:val="Normal"/>
    <w:next w:val="SchLevel1"/>
    <w:pPr>
      <w:numPr>
        <w:numId w:val="17"/>
      </w:numPr>
      <w:jc w:val="center"/>
    </w:pPr>
    <w:rPr>
      <w:b/>
    </w:rPr>
  </w:style>
  <w:style w:type="paragraph" w:customStyle="1" w:styleId="SchLevel1">
    <w:name w:val="SchLevel 1"/>
    <w:basedOn w:val="Normal"/>
    <w:pPr>
      <w:numPr>
        <w:ilvl w:val="1"/>
        <w:numId w:val="17"/>
      </w:numPr>
      <w:spacing w:after="240"/>
    </w:pPr>
    <w:rPr>
      <w:szCs w:val="20"/>
    </w:rPr>
  </w:style>
  <w:style w:type="paragraph" w:customStyle="1" w:styleId="SchLevel2">
    <w:name w:val="SchLevel 2"/>
    <w:basedOn w:val="Normal"/>
    <w:pPr>
      <w:numPr>
        <w:ilvl w:val="2"/>
        <w:numId w:val="17"/>
      </w:numPr>
      <w:spacing w:after="240"/>
    </w:pPr>
    <w:rPr>
      <w:szCs w:val="20"/>
    </w:rPr>
  </w:style>
  <w:style w:type="paragraph" w:customStyle="1" w:styleId="SchLevel3">
    <w:name w:val="SchLevel 3"/>
    <w:basedOn w:val="Normal"/>
    <w:pPr>
      <w:numPr>
        <w:ilvl w:val="3"/>
        <w:numId w:val="17"/>
      </w:numPr>
      <w:spacing w:after="240"/>
    </w:pPr>
    <w:rPr>
      <w:szCs w:val="20"/>
    </w:rPr>
  </w:style>
  <w:style w:type="paragraph" w:customStyle="1" w:styleId="SchLevel4">
    <w:name w:val="SchLevel 4"/>
    <w:basedOn w:val="Normal"/>
    <w:pPr>
      <w:numPr>
        <w:ilvl w:val="4"/>
        <w:numId w:val="17"/>
      </w:numPr>
      <w:spacing w:after="240"/>
    </w:pPr>
    <w:rPr>
      <w:szCs w:val="20"/>
    </w:rPr>
  </w:style>
  <w:style w:type="paragraph" w:customStyle="1" w:styleId="SchLevel5">
    <w:name w:val="SchLevel 5"/>
    <w:basedOn w:val="Normal"/>
    <w:pPr>
      <w:numPr>
        <w:ilvl w:val="5"/>
        <w:numId w:val="17"/>
      </w:numPr>
      <w:spacing w:after="240"/>
      <w:ind w:right="144"/>
    </w:pPr>
    <w:rPr>
      <w:szCs w:val="20"/>
    </w:rPr>
  </w:style>
  <w:style w:type="paragraph" w:customStyle="1" w:styleId="SchLevel6">
    <w:name w:val="SchLevel 6"/>
    <w:basedOn w:val="Normal"/>
    <w:pPr>
      <w:numPr>
        <w:ilvl w:val="6"/>
        <w:numId w:val="17"/>
      </w:numPr>
      <w:spacing w:after="240"/>
    </w:pPr>
    <w:rPr>
      <w:szCs w:val="20"/>
    </w:rPr>
  </w:style>
  <w:style w:type="character" w:styleId="FootnoteReference">
    <w:name w:val="footnote reference"/>
    <w:semiHidden/>
    <w:rPr>
      <w:vertAlign w:val="superscript"/>
    </w:rPr>
  </w:style>
  <w:style w:type="paragraph" w:styleId="FootnoteText">
    <w:name w:val="footnote text"/>
    <w:basedOn w:val="Normal"/>
    <w:semiHidden/>
    <w:pPr>
      <w:spacing w:after="0" w:line="240" w:lineRule="auto"/>
      <w:ind w:left="357" w:hanging="357"/>
    </w:pPr>
    <w:rPr>
      <w:sz w:val="16"/>
      <w:szCs w:val="20"/>
    </w:rPr>
  </w:style>
  <w:style w:type="paragraph" w:customStyle="1" w:styleId="Introduction">
    <w:name w:val="Introduction"/>
    <w:basedOn w:val="Normal"/>
    <w:pPr>
      <w:numPr>
        <w:numId w:val="6"/>
      </w:numPr>
      <w:spacing w:after="240"/>
    </w:pPr>
    <w:rPr>
      <w:szCs w:val="20"/>
    </w:rPr>
  </w:style>
  <w:style w:type="paragraph" w:customStyle="1" w:styleId="StandardWording">
    <w:name w:val="StandardWording"/>
    <w:basedOn w:val="Normal"/>
    <w:pPr>
      <w:spacing w:after="240"/>
      <w:ind w:right="4978"/>
    </w:pPr>
    <w:rPr>
      <w:bCs/>
    </w:rPr>
  </w:style>
  <w:style w:type="paragraph" w:customStyle="1" w:styleId="StandardWordingTable">
    <w:name w:val="StandardWordingTable"/>
    <w:basedOn w:val="StandardWording"/>
    <w:pPr>
      <w:spacing w:after="0"/>
      <w:ind w:right="0"/>
    </w:pPr>
    <w:rPr>
      <w:b/>
      <w:bCs w:val="0"/>
    </w:rPr>
  </w:style>
  <w:style w:type="paragraph" w:styleId="BalloonText">
    <w:name w:val="Balloon Text"/>
    <w:basedOn w:val="Normal"/>
    <w:semiHidden/>
    <w:rsid w:val="00290488"/>
    <w:rPr>
      <w:rFonts w:ascii="Tahoma" w:hAnsi="Tahoma" w:cs="Tahoma"/>
      <w:sz w:val="16"/>
      <w:szCs w:val="16"/>
    </w:rPr>
  </w:style>
  <w:style w:type="character" w:customStyle="1" w:styleId="st">
    <w:name w:val="st"/>
    <w:basedOn w:val="DefaultParagraphFont"/>
    <w:rsid w:val="00443DB1"/>
  </w:style>
  <w:style w:type="character" w:styleId="UnresolvedMention">
    <w:name w:val="Unresolved Mention"/>
    <w:basedOn w:val="DefaultParagraphFont"/>
    <w:uiPriority w:val="99"/>
    <w:semiHidden/>
    <w:unhideWhenUsed/>
    <w:rsid w:val="00D4088E"/>
    <w:rPr>
      <w:color w:val="605E5C"/>
      <w:shd w:val="clear" w:color="auto" w:fill="E1DFDD"/>
    </w:rPr>
  </w:style>
  <w:style w:type="character" w:customStyle="1" w:styleId="FooterChar">
    <w:name w:val="Footer Char"/>
    <w:basedOn w:val="DefaultParagraphFont"/>
    <w:link w:val="Footer"/>
    <w:uiPriority w:val="99"/>
    <w:rsid w:val="00FB7D53"/>
    <w:rPr>
      <w:rFonts w:ascii="Arial" w:hAnsi="Arial"/>
      <w:sz w:val="16"/>
      <w:szCs w:val="24"/>
      <w:lang w:eastAsia="en-US"/>
    </w:rPr>
  </w:style>
  <w:style w:type="table" w:styleId="TableGrid">
    <w:name w:val="Table Grid"/>
    <w:basedOn w:val="TableNormal"/>
    <w:uiPriority w:val="59"/>
    <w:rsid w:val="00FB7D53"/>
    <w:rPr>
      <w:rFonts w:ascii="Arial" w:hAnsi="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00069">
      <w:bodyDiv w:val="1"/>
      <w:marLeft w:val="0"/>
      <w:marRight w:val="0"/>
      <w:marTop w:val="0"/>
      <w:marBottom w:val="0"/>
      <w:divBdr>
        <w:top w:val="none" w:sz="0" w:space="0" w:color="auto"/>
        <w:left w:val="none" w:sz="0" w:space="0" w:color="auto"/>
        <w:bottom w:val="none" w:sz="0" w:space="0" w:color="auto"/>
        <w:right w:val="none" w:sz="0" w:space="0" w:color="auto"/>
      </w:divBdr>
    </w:div>
    <w:div w:id="1037702552">
      <w:bodyDiv w:val="1"/>
      <w:marLeft w:val="0"/>
      <w:marRight w:val="0"/>
      <w:marTop w:val="0"/>
      <w:marBottom w:val="0"/>
      <w:divBdr>
        <w:top w:val="none" w:sz="0" w:space="0" w:color="auto"/>
        <w:left w:val="none" w:sz="0" w:space="0" w:color="auto"/>
        <w:bottom w:val="none" w:sz="0" w:space="0" w:color="auto"/>
        <w:right w:val="none" w:sz="0" w:space="0" w:color="auto"/>
      </w:divBdr>
      <w:divsChild>
        <w:div w:id="1602451656">
          <w:marLeft w:val="0"/>
          <w:marRight w:val="0"/>
          <w:marTop w:val="0"/>
          <w:marBottom w:val="0"/>
          <w:divBdr>
            <w:top w:val="none" w:sz="0" w:space="0" w:color="auto"/>
            <w:left w:val="none" w:sz="0" w:space="0" w:color="auto"/>
            <w:bottom w:val="none" w:sz="0" w:space="0" w:color="auto"/>
            <w:right w:val="none" w:sz="0" w:space="0" w:color="auto"/>
          </w:divBdr>
          <w:divsChild>
            <w:div w:id="141241092">
              <w:marLeft w:val="0"/>
              <w:marRight w:val="0"/>
              <w:marTop w:val="0"/>
              <w:marBottom w:val="0"/>
              <w:divBdr>
                <w:top w:val="none" w:sz="0" w:space="0" w:color="auto"/>
                <w:left w:val="none" w:sz="0" w:space="0" w:color="auto"/>
                <w:bottom w:val="none" w:sz="0" w:space="0" w:color="auto"/>
                <w:right w:val="none" w:sz="0" w:space="0" w:color="auto"/>
              </w:divBdr>
              <w:divsChild>
                <w:div w:id="10660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5775">
      <w:bodyDiv w:val="1"/>
      <w:marLeft w:val="0"/>
      <w:marRight w:val="0"/>
      <w:marTop w:val="0"/>
      <w:marBottom w:val="0"/>
      <w:divBdr>
        <w:top w:val="none" w:sz="0" w:space="0" w:color="auto"/>
        <w:left w:val="none" w:sz="0" w:space="0" w:color="auto"/>
        <w:bottom w:val="none" w:sz="0" w:space="0" w:color="auto"/>
        <w:right w:val="none" w:sz="0" w:space="0" w:color="auto"/>
      </w:divBdr>
      <w:divsChild>
        <w:div w:id="1586380202">
          <w:marLeft w:val="0"/>
          <w:marRight w:val="0"/>
          <w:marTop w:val="0"/>
          <w:marBottom w:val="0"/>
          <w:divBdr>
            <w:top w:val="none" w:sz="0" w:space="0" w:color="auto"/>
            <w:left w:val="none" w:sz="0" w:space="0" w:color="auto"/>
            <w:bottom w:val="none" w:sz="0" w:space="0" w:color="auto"/>
            <w:right w:val="none" w:sz="0" w:space="0" w:color="auto"/>
          </w:divBdr>
          <w:divsChild>
            <w:div w:id="1539971026">
              <w:marLeft w:val="0"/>
              <w:marRight w:val="0"/>
              <w:marTop w:val="0"/>
              <w:marBottom w:val="0"/>
              <w:divBdr>
                <w:top w:val="none" w:sz="0" w:space="0" w:color="auto"/>
                <w:left w:val="none" w:sz="0" w:space="0" w:color="auto"/>
                <w:bottom w:val="none" w:sz="0" w:space="0" w:color="auto"/>
                <w:right w:val="none" w:sz="0" w:space="0" w:color="auto"/>
              </w:divBdr>
              <w:divsChild>
                <w:div w:id="2573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1212">
      <w:bodyDiv w:val="1"/>
      <w:marLeft w:val="0"/>
      <w:marRight w:val="0"/>
      <w:marTop w:val="0"/>
      <w:marBottom w:val="0"/>
      <w:divBdr>
        <w:top w:val="none" w:sz="0" w:space="0" w:color="auto"/>
        <w:left w:val="none" w:sz="0" w:space="0" w:color="auto"/>
        <w:bottom w:val="none" w:sz="0" w:space="0" w:color="auto"/>
        <w:right w:val="none" w:sz="0" w:space="0" w:color="auto"/>
      </w:divBdr>
      <w:divsChild>
        <w:div w:id="141236404">
          <w:marLeft w:val="0"/>
          <w:marRight w:val="0"/>
          <w:marTop w:val="0"/>
          <w:marBottom w:val="0"/>
          <w:divBdr>
            <w:top w:val="none" w:sz="0" w:space="0" w:color="auto"/>
            <w:left w:val="none" w:sz="0" w:space="0" w:color="auto"/>
            <w:bottom w:val="none" w:sz="0" w:space="0" w:color="auto"/>
            <w:right w:val="none" w:sz="0" w:space="0" w:color="auto"/>
          </w:divBdr>
          <w:divsChild>
            <w:div w:id="1013187694">
              <w:marLeft w:val="0"/>
              <w:marRight w:val="0"/>
              <w:marTop w:val="0"/>
              <w:marBottom w:val="0"/>
              <w:divBdr>
                <w:top w:val="none" w:sz="0" w:space="0" w:color="auto"/>
                <w:left w:val="none" w:sz="0" w:space="0" w:color="auto"/>
                <w:bottom w:val="none" w:sz="0" w:space="0" w:color="auto"/>
                <w:right w:val="none" w:sz="0" w:space="0" w:color="auto"/>
              </w:divBdr>
              <w:divsChild>
                <w:div w:id="3048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hammonds\Templates\Hammonds%20Correspondence\Commerci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0E7DA-8DF5-4007-BC90-BB5CF021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Document</Template>
  <TotalTime>20</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DATE OF AGREEMENT</vt:lpstr>
    </vt:vector>
  </TitlesOfParts>
  <Company>Hammonds</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AGREEMENT</dc:title>
  <dc:creator>Marco Del Carlo</dc:creator>
  <dc:description>v3.5</dc:description>
  <cp:lastModifiedBy>Marco Del Carlo</cp:lastModifiedBy>
  <cp:revision>5</cp:revision>
  <cp:lastPrinted>2017-06-03T05:35:00Z</cp:lastPrinted>
  <dcterms:created xsi:type="dcterms:W3CDTF">2020-06-09T15:16:00Z</dcterms:created>
  <dcterms:modified xsi:type="dcterms:W3CDTF">2020-06-15T15:58:00Z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c:\documents and settings\nwilliam\desktop\takeover precedents at 28 aug\080801 nda (v1-0 0039978944).doc</vt:lpwstr>
  </property>
  <property fmtid="{D5CDD505-2E9C-101B-9397-08002B2CF9AE}" pid="3" name="dpModified">
    <vt:lpwstr/>
  </property>
  <property fmtid="{D5CDD505-2E9C-101B-9397-08002B2CF9AE}" pid="4" name="dctm_document_type">
    <vt:lpwstr>Legal Document</vt:lpwstr>
  </property>
  <property fmtid="{D5CDD505-2E9C-101B-9397-08002B2CF9AE}" pid="5" name="dpConverted">
    <vt:lpwstr>TRUE</vt:lpwstr>
  </property>
  <property fmtid="{D5CDD505-2E9C-101B-9397-08002B2CF9AE}" pid="6" name="PrintType">
    <vt:lpwstr>Plain</vt:lpwstr>
  </property>
</Properties>
</file>